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776FE3" w:rsidRPr="00B33FFA" w:rsidTr="00D36B21">
        <w:trPr>
          <w:trHeight w:val="1085"/>
          <w:jc w:val="center"/>
        </w:trPr>
        <w:tc>
          <w:tcPr>
            <w:tcW w:w="4132" w:type="dxa"/>
            <w:hideMark/>
          </w:tcPr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76FE3" w:rsidRPr="00B33FFA" w:rsidTr="00D36B21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776FE3" w:rsidRPr="00B33FFA" w:rsidRDefault="00776FE3" w:rsidP="00D36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FE3" w:rsidRDefault="00776FE3" w:rsidP="00776FE3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776FE3" w:rsidRDefault="00776FE3" w:rsidP="00776FE3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  </w:t>
      </w: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776FE3" w:rsidRDefault="00776FE3" w:rsidP="00776FE3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04 март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7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04 марта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776FE3" w:rsidRPr="002C4FFD" w:rsidRDefault="00776FE3" w:rsidP="00776FE3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FE3" w:rsidRPr="00D25634" w:rsidRDefault="00776FE3" w:rsidP="00776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О пропуске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В целях безаварийного пропуска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году, во исполнение постановления Администрации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 от  </w:t>
      </w:r>
      <w:r>
        <w:rPr>
          <w:rFonts w:ascii="Times New Roman" w:hAnsi="Times New Roman" w:cs="Times New Roman"/>
          <w:sz w:val="28"/>
          <w:szCs w:val="28"/>
        </w:rPr>
        <w:t xml:space="preserve">03 марта </w:t>
      </w:r>
      <w:r w:rsidRPr="00D2563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233</w:t>
      </w:r>
      <w:r w:rsidRPr="00D25634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1.Утвердить состав сельской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комиссии. (Приложение №1)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2.Утвердить план мероприятий по обеспечению подготовки населенных пунктов, хозяйственных строений, мостов и других сооружений к пропуску паводка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года. ( Приложение №2)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3.Руководителям  учреждений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и ООО 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>», директорам школ, старостам деревень и депутатам Совета сельского поселения: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 xml:space="preserve">создать аварийные бригады, руководимые ответственными лицами по проведению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определить границы территорий, попадающих в зону  затопления паводковыми водами;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медицинским работникам организовать оказание медицинской помощи жизнеобеспечения населения;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организовать круглосуточные дежурства руководящих работников;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взять под контроль водопроводные сооружения, мосты и дороги.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4.Предотвратить загрязнения, засорения водоемов.</w:t>
      </w:r>
    </w:p>
    <w:p w:rsidR="00776FE3" w:rsidRPr="00D0501E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5.Ответственными лицами за сопровождение детей в школу и из школы домой  через висячий пешеходный мост  реки «Юрюзань» и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Атавка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назначить директора МОБУ ООШ с. Таймеево  Рахимову Г.Х. , зав. </w:t>
      </w:r>
      <w:r w:rsidRPr="00D0501E">
        <w:rPr>
          <w:rFonts w:ascii="Times New Roman" w:hAnsi="Times New Roman" w:cs="Times New Roman"/>
          <w:sz w:val="28"/>
          <w:szCs w:val="28"/>
        </w:rPr>
        <w:t xml:space="preserve">МОБУ ООШ д. 2-е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Шайхина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Л.М., зав. МОБУ ООШ с.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lastRenderedPageBreak/>
        <w:t xml:space="preserve">6.Участковому уполномоченному полиции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Гильманов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И.С.   обеспечить охрану общественного порядка в местах возможной эвакуации людей и сохранность товарно-материальных ценностей.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5634"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Глава 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И.Г.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776FE3" w:rsidRPr="00D25634" w:rsidRDefault="00776FE3" w:rsidP="00776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    Утвержден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 главы Администрации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04 марта </w:t>
      </w:r>
      <w:r w:rsidRPr="00D2563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76FE3" w:rsidRDefault="00776FE3" w:rsidP="00776FE3">
      <w:pPr>
        <w:tabs>
          <w:tab w:val="left" w:pos="3585"/>
        </w:tabs>
        <w:jc w:val="center"/>
        <w:rPr>
          <w:sz w:val="26"/>
          <w:szCs w:val="26"/>
        </w:rPr>
      </w:pPr>
    </w:p>
    <w:p w:rsidR="00776FE3" w:rsidRPr="00D25634" w:rsidRDefault="00776FE3" w:rsidP="00776FE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Состав  сельской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И.Г.                  – глава сельского поселени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председатель комиссии;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Шакиров М.М.                  – 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                                                                                                                            </w:t>
      </w:r>
    </w:p>
    <w:p w:rsidR="00776FE3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д.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563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776FE3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Казыханов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                 – староста д. 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ответственный на территории                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д. 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Загидуллин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И.Х                 – директор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»-                                    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ответственный на территории села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Таймеево;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Юмагужин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Р.З.         -      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– зам. председателя,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-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76FE3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Газизов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И.У.                       – 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Аркауловского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ЛПУ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Фамутдинов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             – директор ООО «Крона»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Устьатавка</w:t>
      </w:r>
      <w:proofErr w:type="spellEnd"/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 w:rsidRPr="00D25634">
        <w:rPr>
          <w:rFonts w:ascii="Times New Roman" w:hAnsi="Times New Roman" w:cs="Times New Roman"/>
          <w:sz w:val="24"/>
          <w:szCs w:val="24"/>
        </w:rPr>
        <w:t xml:space="preserve">                   – зав.  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Урмантауской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ООШ;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Ф.Ф.</w:t>
      </w:r>
      <w:r w:rsidRPr="00D256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5634">
        <w:rPr>
          <w:rFonts w:ascii="Times New Roman" w:hAnsi="Times New Roman" w:cs="Times New Roman"/>
          <w:sz w:val="24"/>
          <w:szCs w:val="24"/>
        </w:rPr>
        <w:t>- связист- телефонист;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Ф.З.             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634">
        <w:rPr>
          <w:rFonts w:ascii="Times New Roman" w:hAnsi="Times New Roman" w:cs="Times New Roman"/>
          <w:sz w:val="24"/>
          <w:szCs w:val="24"/>
        </w:rPr>
        <w:t xml:space="preserve"> - лесничий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лесничества;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Р.М.       -   депутат округа № 9 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И.С.                 -  депутат округа № 10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депутат Совета СП;                                              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        -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Р.А.             – инженер  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»;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Рахимова Г.Х.                    -  директор МОБУ ООШ села Таймеево;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  <w:r w:rsidRPr="00D25634">
        <w:rPr>
          <w:rFonts w:ascii="Times New Roman" w:hAnsi="Times New Roman" w:cs="Times New Roman"/>
          <w:sz w:val="24"/>
          <w:szCs w:val="24"/>
        </w:rPr>
        <w:t xml:space="preserve">                -  зав. 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Идельбаевской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ООШ;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Сулейманов Ф.М.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   -  депутат округа № 6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Бурханов А.В.        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 -   депутат округа №1;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      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 - депутат округа № 4;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Фазлыев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Х.Ф.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634">
        <w:rPr>
          <w:rFonts w:ascii="Times New Roman" w:hAnsi="Times New Roman" w:cs="Times New Roman"/>
          <w:sz w:val="24"/>
          <w:szCs w:val="24"/>
        </w:rPr>
        <w:t xml:space="preserve"> -   депутат округа №2;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             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 -  депутат округа №3;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Султанова В.А.                - заведующая Ф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5634">
        <w:rPr>
          <w:rFonts w:ascii="Times New Roman" w:hAnsi="Times New Roman" w:cs="Times New Roman"/>
          <w:sz w:val="24"/>
          <w:szCs w:val="24"/>
        </w:rPr>
        <w:t xml:space="preserve">П д.2-е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Гирфанова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Г.М.              - заведующая ФАП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>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E3" w:rsidRPr="00D25634" w:rsidRDefault="00776FE3" w:rsidP="00776F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Утвержден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постановлением  главы Администрации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>
        <w:rPr>
          <w:rFonts w:ascii="Times New Roman" w:hAnsi="Times New Roman" w:cs="Times New Roman"/>
          <w:sz w:val="24"/>
          <w:szCs w:val="24"/>
        </w:rPr>
        <w:t>04 марта 2020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76FE3" w:rsidRDefault="00776FE3" w:rsidP="00776FE3">
      <w:pPr>
        <w:tabs>
          <w:tab w:val="left" w:pos="3585"/>
          <w:tab w:val="left" w:pos="6105"/>
          <w:tab w:val="right" w:pos="9921"/>
        </w:tabs>
        <w:jc w:val="right"/>
        <w:rPr>
          <w:sz w:val="24"/>
          <w:szCs w:val="24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:rsidR="00776FE3" w:rsidRPr="00D25634" w:rsidRDefault="00776FE3" w:rsidP="00776FE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Список аварийных бригад 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период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76FE3" w:rsidRDefault="00776FE3" w:rsidP="00776FE3">
      <w:pPr>
        <w:jc w:val="center"/>
        <w:rPr>
          <w:sz w:val="26"/>
          <w:szCs w:val="26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АЛПУ  МГ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автомобили  «Урал», «КАМАЗ»;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трактор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ульдозер;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тягач- вездеход;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- надувная лодка «Каскад»;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- вахта «КАМАЗ».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село Таймеево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Динисламов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А.А.                                               - МТЗ-82;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Бурханов А.В.                                                    - МТЗ-82 с тележкой, КУН-8;</w:t>
      </w:r>
    </w:p>
    <w:p w:rsidR="00776FE3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Агрофирма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                   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-Ю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МЗ-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 xml:space="preserve">экскаватор, бульдозер с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лопатой,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-ДТ-76, МТЗ-82 с тележкой,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-Т-150 с тележкой и с лопатой.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д.1-2-е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Зайнетдинов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Айдар                                  - моторная лодка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Ямаха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»;                                                                    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Миндигали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М.                          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МТЗ-80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Валиев Р.Н.                 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D25634">
        <w:rPr>
          <w:rFonts w:ascii="Times New Roman" w:hAnsi="Times New Roman" w:cs="Times New Roman"/>
          <w:sz w:val="28"/>
          <w:szCs w:val="28"/>
          <w:lang w:val="tt-RU"/>
        </w:rPr>
        <w:t>актор Т-40 с теле</w:t>
      </w:r>
      <w:r w:rsidRPr="00D25634">
        <w:rPr>
          <w:rFonts w:ascii="Times New Roman" w:hAnsi="Times New Roman" w:cs="Times New Roman"/>
          <w:sz w:val="28"/>
          <w:szCs w:val="28"/>
        </w:rPr>
        <w:t>ж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Янгиров У.З.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- трактор ДТ-75 с лопатой;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Басыров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Ю.З.                                           - трактор Т-40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Нафиков В.Р.                                            - трактор МТЗ-50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Низаметдинов Р.Р.                                   - трактор МТЗ-50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Ф.М.                                          - трактор ДТ-75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 Г.                                        - лодка.</w:t>
      </w:r>
      <w:r w:rsidRPr="00D25634">
        <w:rPr>
          <w:rFonts w:ascii="Times New Roman" w:hAnsi="Times New Roman" w:cs="Times New Roman"/>
          <w:sz w:val="28"/>
          <w:szCs w:val="28"/>
        </w:rPr>
        <w:tab/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Султанов Ф.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- МТЗ-82 с лопатой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ашаул</w:t>
      </w:r>
      <w:r>
        <w:rPr>
          <w:rFonts w:ascii="Times New Roman" w:hAnsi="Times New Roman" w:cs="Times New Roman"/>
          <w:sz w:val="28"/>
          <w:szCs w:val="28"/>
        </w:rPr>
        <w:t>ово</w:t>
      </w:r>
      <w:proofErr w:type="spellEnd"/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Зиннуров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Ригат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Вагизович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- лодка;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Исмагилов Марат</w:t>
      </w:r>
      <w:r w:rsidRPr="00D2563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надувная лодка,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lastRenderedPageBreak/>
        <w:t xml:space="preserve">Исмагилов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- надувная лодка;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- МТЗ-82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сть-Атавка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76FE3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Юмагужин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- КАМАЗ, Урал, КРАЗ, ДТ-75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>лопатой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Сарапулов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Юрий                                             - лодка;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Смыков Сергей                                                -  ЗИЛ-131;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</w:p>
    <w:p w:rsidR="00F83A23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«КРОНА»                                                 - КАМАЗ, погрузчик, Урал, ДТ-</w:t>
      </w:r>
      <w:r w:rsidR="00F83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FE3" w:rsidRPr="00D25634" w:rsidRDefault="00F83A2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76FE3" w:rsidRPr="00D25634">
        <w:rPr>
          <w:rFonts w:ascii="Times New Roman" w:hAnsi="Times New Roman" w:cs="Times New Roman"/>
          <w:sz w:val="28"/>
          <w:szCs w:val="28"/>
        </w:rPr>
        <w:t>75 с лопатой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Гордеев Леонид                                                - ЮМЗ-6 с тележкой;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Бубнов Василий                                                 - Газ-66;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Ринат  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моторная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Фассалов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Р.Р.                                                     – автобус ПАЗ;</w:t>
      </w:r>
    </w:p>
    <w:p w:rsidR="00776FE3" w:rsidRPr="00D25634" w:rsidRDefault="00776FE3" w:rsidP="00776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Утвержден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:rsidR="00776FE3" w:rsidRPr="00D25634" w:rsidRDefault="00776FE3" w:rsidP="00776F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776FE3" w:rsidRDefault="00776FE3" w:rsidP="00776FE3">
      <w:pPr>
        <w:pStyle w:val="a3"/>
        <w:jc w:val="right"/>
        <w:rPr>
          <w:sz w:val="20"/>
          <w:szCs w:val="20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     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A2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25634">
        <w:rPr>
          <w:rFonts w:ascii="Times New Roman" w:hAnsi="Times New Roman" w:cs="Times New Roman"/>
          <w:sz w:val="24"/>
          <w:szCs w:val="24"/>
        </w:rPr>
        <w:t xml:space="preserve"> 20</w:t>
      </w:r>
      <w:r w:rsidR="00F83A23">
        <w:rPr>
          <w:rFonts w:ascii="Times New Roman" w:hAnsi="Times New Roman" w:cs="Times New Roman"/>
          <w:sz w:val="24"/>
          <w:szCs w:val="24"/>
        </w:rPr>
        <w:t>20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F83A23">
        <w:rPr>
          <w:rFonts w:ascii="Times New Roman" w:hAnsi="Times New Roman" w:cs="Times New Roman"/>
          <w:sz w:val="24"/>
          <w:szCs w:val="24"/>
        </w:rPr>
        <w:t>7</w:t>
      </w:r>
      <w:r>
        <w:rPr>
          <w:sz w:val="20"/>
          <w:szCs w:val="20"/>
        </w:rPr>
        <w:t xml:space="preserve">         </w:t>
      </w:r>
    </w:p>
    <w:p w:rsidR="00776FE3" w:rsidRDefault="00776FE3" w:rsidP="00776FE3">
      <w:pPr>
        <w:tabs>
          <w:tab w:val="left" w:pos="3585"/>
          <w:tab w:val="left" w:pos="6105"/>
          <w:tab w:val="right" w:pos="9921"/>
        </w:tabs>
        <w:rPr>
          <w:sz w:val="20"/>
          <w:szCs w:val="20"/>
        </w:rPr>
      </w:pPr>
    </w:p>
    <w:p w:rsidR="00776FE3" w:rsidRPr="00D25634" w:rsidRDefault="00776FE3" w:rsidP="00776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76FE3" w:rsidRPr="00D25634" w:rsidRDefault="00776FE3" w:rsidP="00776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по безаварийному пропуску весеннего половодья</w:t>
      </w:r>
    </w:p>
    <w:p w:rsidR="00776FE3" w:rsidRPr="00D25634" w:rsidRDefault="00776FE3" w:rsidP="00776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776FE3" w:rsidRPr="00D25634" w:rsidRDefault="00776FE3" w:rsidP="00776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в 20</w:t>
      </w:r>
      <w:r w:rsidR="00F83A23">
        <w:rPr>
          <w:rFonts w:ascii="Times New Roman" w:hAnsi="Times New Roman" w:cs="Times New Roman"/>
          <w:b/>
          <w:sz w:val="28"/>
          <w:szCs w:val="28"/>
        </w:rPr>
        <w:t>20</w:t>
      </w:r>
      <w:r w:rsidRPr="00D2563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102"/>
        <w:gridCol w:w="1711"/>
        <w:gridCol w:w="2559"/>
      </w:tblGrid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 комиссии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3" w:rsidRPr="00D0501E" w:rsidRDefault="00F83A2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776FE3" w:rsidRPr="00D0501E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/с (по согласованию)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мостов, дорог; проведение при необходимости ремонтных работ, очистке от снега кюветов и мостовых пролетов.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АЛПУ МГ (по согласованию);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 (по согласованию), старосты (по согласованию)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готовности сил и сре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дств к пр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оведению мероприятий по предупреждению и ликвидацию чрезвычайных ситуаций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депутаты, старосты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Определение населенных пунктов, объектов экономики, которые могут быть затоплены талыми водами; разработка плана предупредительных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(по согласованию), депутаты (по согласованию), старосты (по 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 ответственных лиц на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попадающих в зону затопления, создание аварийных бригад, обеспечение их необходимыми средствами и транспортом, аварийным запасом материалов, проведение инструктажа.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FE3" w:rsidRPr="00D0501E" w:rsidRDefault="00F83A2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6FE3" w:rsidRPr="00D0501E">
              <w:rPr>
                <w:rFonts w:ascii="Times New Roman" w:hAnsi="Times New Roman" w:cs="Times New Roman"/>
                <w:sz w:val="24"/>
                <w:szCs w:val="24"/>
              </w:rPr>
              <w:t>. 03.</w:t>
            </w: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эвакуации населения из зон затопления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до 25.03.</w:t>
            </w: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и организаций (по согласованию)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Создание на период паводков запасов топлива, продуктов и товаров первой необходимости, медикаментов для обеспечения хозяйств и населения, находящихся в зоне затопления.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связи с населенными пунктами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20.03.</w:t>
            </w: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Башинформсвязь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филиал (по согласованию)</w:t>
            </w:r>
          </w:p>
        </w:tc>
      </w:tr>
      <w:tr w:rsidR="00776FE3" w:rsidRPr="00D0501E" w:rsidTr="00D36B2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передаче  информации в КЧС района при прохождении паводка 2019 года с определением суммы ущерба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3" w:rsidRPr="00D0501E" w:rsidRDefault="00776FE3" w:rsidP="00F83A2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20.05.20</w:t>
            </w:r>
            <w:r w:rsidR="00F8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3" w:rsidRPr="00D0501E" w:rsidRDefault="00776FE3" w:rsidP="00D36B2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</w:tbl>
    <w:p w:rsidR="00776FE3" w:rsidRPr="00D0501E" w:rsidRDefault="00776FE3" w:rsidP="00776FE3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FE3" w:rsidRPr="00D0501E" w:rsidRDefault="00776FE3" w:rsidP="00776FE3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6FE3" w:rsidRPr="00D0501E" w:rsidRDefault="00776FE3" w:rsidP="00776FE3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 Ю.В. </w:t>
      </w:r>
      <w:proofErr w:type="spellStart"/>
      <w:r w:rsidRPr="00D0501E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776FE3" w:rsidRPr="00D0501E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6FE3" w:rsidRPr="00D0501E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6FE3" w:rsidRPr="00D0501E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</w:p>
    <w:p w:rsidR="00776FE3" w:rsidRPr="00D0501E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6FE3" w:rsidRPr="00D0501E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776FE3" w:rsidRDefault="00776FE3" w:rsidP="00776FE3">
      <w:pPr>
        <w:tabs>
          <w:tab w:val="left" w:pos="3585"/>
        </w:tabs>
        <w:jc w:val="both"/>
        <w:rPr>
          <w:sz w:val="24"/>
          <w:szCs w:val="24"/>
        </w:rPr>
      </w:pPr>
    </w:p>
    <w:p w:rsidR="00776FE3" w:rsidRDefault="00776FE3" w:rsidP="00776FE3"/>
    <w:p w:rsidR="00A77DED" w:rsidRDefault="00A77DED"/>
    <w:sectPr w:rsidR="00A77DED" w:rsidSect="009B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FE3"/>
    <w:rsid w:val="00776FE3"/>
    <w:rsid w:val="00A77DED"/>
    <w:rsid w:val="00F8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F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2020-03-29T11:21:00Z</cp:lastPrinted>
  <dcterms:created xsi:type="dcterms:W3CDTF">2020-03-29T11:08:00Z</dcterms:created>
  <dcterms:modified xsi:type="dcterms:W3CDTF">2020-03-29T11:23:00Z</dcterms:modified>
</cp:coreProperties>
</file>