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1E" w:rsidRDefault="0067351E" w:rsidP="00710F11">
      <w:pPr>
        <w:jc w:val="center"/>
      </w:pPr>
    </w:p>
    <w:p w:rsidR="0067351E" w:rsidRDefault="0067351E" w:rsidP="00710F11">
      <w:pPr>
        <w:jc w:val="center"/>
      </w:pPr>
    </w:p>
    <w:p w:rsidR="0067351E" w:rsidRDefault="0067351E" w:rsidP="00710F11">
      <w:pPr>
        <w:jc w:val="center"/>
      </w:pPr>
    </w:p>
    <w:p w:rsidR="0067351E" w:rsidRDefault="0067351E" w:rsidP="00710F11">
      <w:pPr>
        <w:jc w:val="center"/>
      </w:pPr>
    </w:p>
    <w:p w:rsidR="0067351E" w:rsidRDefault="0067351E" w:rsidP="00710F11">
      <w:pPr>
        <w:jc w:val="center"/>
      </w:pPr>
    </w:p>
    <w:tbl>
      <w:tblPr>
        <w:tblW w:w="9720" w:type="dxa"/>
        <w:jc w:val="center"/>
        <w:tblInd w:w="-252" w:type="dxa"/>
        <w:tblLook w:val="0000"/>
      </w:tblPr>
      <w:tblGrid>
        <w:gridCol w:w="4132"/>
        <w:gridCol w:w="1448"/>
        <w:gridCol w:w="4140"/>
      </w:tblGrid>
      <w:tr w:rsidR="0067351E" w:rsidRPr="001A177F" w:rsidTr="0067351E">
        <w:trPr>
          <w:trHeight w:val="1085"/>
          <w:jc w:val="center"/>
        </w:trPr>
        <w:tc>
          <w:tcPr>
            <w:tcW w:w="4132" w:type="dxa"/>
            <w:shd w:val="clear" w:color="auto" w:fill="auto"/>
          </w:tcPr>
          <w:p w:rsidR="0067351E" w:rsidRPr="001A177F" w:rsidRDefault="0067351E" w:rsidP="0067351E">
            <w:pPr>
              <w:jc w:val="center"/>
              <w:rPr>
                <w:rFonts w:ascii="a_Helver(10%) Bashkir" w:hAnsi="a_Helver(10%) Bashkir"/>
                <w:sz w:val="18"/>
                <w:szCs w:val="18"/>
                <w:lang w:val="be-BY"/>
              </w:rPr>
            </w:pPr>
            <w:r w:rsidRPr="001A177F">
              <w:rPr>
                <w:rFonts w:ascii="a_Helver(10%) Bashkir" w:hAnsi="a_Helver(10%) Bashkir"/>
                <w:sz w:val="18"/>
                <w:szCs w:val="18"/>
                <w:lang w:val="be-BY"/>
              </w:rPr>
              <w:t>Башкортостан Республика</w:t>
            </w:r>
            <w:r w:rsidRPr="001A177F">
              <w:rPr>
                <w:rFonts w:ascii="a_Helver(10%) Bashkir" w:hAnsi="a_Helver(10%) Bashkir"/>
                <w:sz w:val="18"/>
                <w:szCs w:val="18"/>
                <w:lang w:val="en-US"/>
              </w:rPr>
              <w:t>h</w:t>
            </w:r>
            <w:r w:rsidRPr="001A177F">
              <w:rPr>
                <w:rFonts w:ascii="a_Helver(10%) Bashkir" w:hAnsi="a_Helver(10%) Bashkir"/>
                <w:sz w:val="18"/>
                <w:szCs w:val="18"/>
                <w:lang w:val="tt-RU"/>
              </w:rPr>
              <w:t>ы</w:t>
            </w:r>
          </w:p>
          <w:p w:rsidR="0067351E" w:rsidRPr="001A177F" w:rsidRDefault="0067351E" w:rsidP="0067351E">
            <w:pPr>
              <w:jc w:val="center"/>
              <w:rPr>
                <w:rFonts w:ascii="a_Helver(10%) Bashkir" w:hAnsi="a_Helver(10%) Bashkir"/>
                <w:sz w:val="18"/>
                <w:szCs w:val="18"/>
                <w:lang w:val="be-BY"/>
              </w:rPr>
            </w:pPr>
            <w:r w:rsidRPr="001A177F">
              <w:rPr>
                <w:rFonts w:ascii="a_Helver(10%) Bashkir" w:hAnsi="a_Helver(10%) Bashkir"/>
                <w:sz w:val="18"/>
                <w:szCs w:val="18"/>
                <w:lang w:val="be-BY"/>
              </w:rPr>
              <w:t>Салауат районы</w:t>
            </w:r>
          </w:p>
          <w:p w:rsidR="0067351E" w:rsidRPr="001A177F" w:rsidRDefault="0067351E" w:rsidP="0067351E">
            <w:pPr>
              <w:jc w:val="center"/>
              <w:rPr>
                <w:rFonts w:ascii="a_Helver(10%) Bashkir" w:hAnsi="a_Helver(10%) Bashkir"/>
                <w:sz w:val="18"/>
                <w:szCs w:val="18"/>
                <w:lang w:val="tt-RU"/>
              </w:rPr>
            </w:pPr>
            <w:r w:rsidRPr="001A177F">
              <w:rPr>
                <w:rFonts w:ascii="a_Helver(10%) Bashkir" w:hAnsi="a_Helver(10%) Bashkir"/>
                <w:sz w:val="18"/>
                <w:szCs w:val="18"/>
                <w:lang w:val="be-BY"/>
              </w:rPr>
              <w:t>муни</w:t>
            </w:r>
            <w:r w:rsidRPr="001A177F">
              <w:rPr>
                <w:rFonts w:ascii="a_Helver(10%) Bashkir" w:hAnsi="a_Helver(10%) Bashkir"/>
                <w:sz w:val="18"/>
                <w:szCs w:val="18"/>
              </w:rPr>
              <w:t>ц</w:t>
            </w:r>
            <w:r w:rsidRPr="001A177F">
              <w:rPr>
                <w:rFonts w:ascii="a_Helver(10%) Bashkir" w:hAnsi="a_Helver(10%) Bashkir"/>
                <w:sz w:val="18"/>
                <w:szCs w:val="18"/>
                <w:lang w:val="tt-RU"/>
              </w:rPr>
              <w:t>и</w:t>
            </w:r>
            <w:r w:rsidRPr="001A177F">
              <w:rPr>
                <w:rFonts w:ascii="a_Helver(10%) Bashkir" w:hAnsi="a_Helver(10%) Bashkir"/>
                <w:sz w:val="18"/>
                <w:szCs w:val="18"/>
                <w:lang w:val="be-BY"/>
              </w:rPr>
              <w:t>пал</w:t>
            </w:r>
            <w:r w:rsidRPr="001A177F">
              <w:rPr>
                <w:rFonts w:ascii="a_Helver(10%) Bashkir" w:hAnsi="a_Helver(10%) Bashkir"/>
                <w:sz w:val="18"/>
                <w:szCs w:val="18"/>
              </w:rPr>
              <w:t>ь</w:t>
            </w:r>
            <w:r w:rsidRPr="001A177F">
              <w:rPr>
                <w:rFonts w:ascii="a_Helver(10%) Bashkir" w:hAnsi="a_Helver(10%) Bashkir"/>
                <w:sz w:val="18"/>
                <w:szCs w:val="18"/>
                <w:lang w:val="tt-RU"/>
              </w:rPr>
              <w:t xml:space="preserve"> районын</w:t>
            </w:r>
            <w:r w:rsidRPr="001A177F">
              <w:rPr>
                <w:rFonts w:ascii="a_Helver(10%) Bashkir" w:hAnsi="a_Helver(10%) Bashkir"/>
                <w:sz w:val="18"/>
                <w:szCs w:val="18"/>
                <w:lang w:val="be-BY"/>
              </w:rPr>
              <w:t>ың</w:t>
            </w:r>
            <w:r w:rsidRPr="001A177F">
              <w:rPr>
                <w:rFonts w:ascii="a_Helver(10%) Bashkir" w:hAnsi="a_Helver(10%) Bashkir"/>
                <w:sz w:val="18"/>
                <w:szCs w:val="18"/>
                <w:lang w:val="tt-RU"/>
              </w:rPr>
              <w:t xml:space="preserve"> </w:t>
            </w:r>
          </w:p>
          <w:p w:rsidR="0067351E" w:rsidRPr="001A177F" w:rsidRDefault="0067351E" w:rsidP="0067351E">
            <w:pPr>
              <w:jc w:val="center"/>
              <w:rPr>
                <w:rFonts w:ascii="a_Helver(10%) Bashkir" w:hAnsi="a_Helver(10%) Bashkir"/>
                <w:sz w:val="18"/>
                <w:szCs w:val="18"/>
                <w:lang w:val="tt-RU"/>
              </w:rPr>
            </w:pPr>
            <w:r w:rsidRPr="001A177F">
              <w:rPr>
                <w:rFonts w:ascii="a_Helver(10%) Bashkir" w:hAnsi="a_Helver(10%) Bashkir"/>
                <w:sz w:val="18"/>
                <w:szCs w:val="18"/>
                <w:lang w:val="tt-RU"/>
              </w:rPr>
              <w:t>Таймый ауыл советы</w:t>
            </w:r>
          </w:p>
          <w:p w:rsidR="0067351E" w:rsidRPr="001A177F" w:rsidRDefault="0067351E" w:rsidP="0067351E">
            <w:pPr>
              <w:jc w:val="center"/>
              <w:rPr>
                <w:rFonts w:ascii="a_Helver(10%) Bashkir" w:hAnsi="a_Helver(10%) Bashkir"/>
                <w:sz w:val="18"/>
                <w:szCs w:val="18"/>
                <w:lang w:val="tt-RU"/>
              </w:rPr>
            </w:pPr>
            <w:r w:rsidRPr="001A177F">
              <w:rPr>
                <w:rFonts w:ascii="a_Helver(10%) Bashkir" w:hAnsi="a_Helver(10%) Bashkir"/>
                <w:sz w:val="18"/>
                <w:szCs w:val="18"/>
                <w:lang w:val="tt-RU"/>
              </w:rPr>
              <w:t>ауыл биләмә</w:t>
            </w:r>
            <w:r w:rsidRPr="001A177F">
              <w:rPr>
                <w:rFonts w:ascii="a_Helver(10%) Bashkir" w:hAnsi="a_Helver(10%) Bashkir"/>
                <w:sz w:val="18"/>
                <w:szCs w:val="18"/>
                <w:lang w:val="en-US"/>
              </w:rPr>
              <w:t>h</w:t>
            </w:r>
            <w:r w:rsidRPr="001A177F">
              <w:rPr>
                <w:rFonts w:ascii="a_Helver(10%) Bashkir" w:hAnsi="a_Helver(10%) Bashkir"/>
                <w:sz w:val="18"/>
                <w:szCs w:val="18"/>
                <w:lang w:val="tt-RU"/>
              </w:rPr>
              <w:t>е Хакимиәте</w:t>
            </w:r>
          </w:p>
        </w:tc>
        <w:tc>
          <w:tcPr>
            <w:tcW w:w="1448" w:type="dxa"/>
            <w:vMerge w:val="restart"/>
            <w:shd w:val="clear" w:color="auto" w:fill="auto"/>
          </w:tcPr>
          <w:p w:rsidR="0067351E" w:rsidRPr="001A177F" w:rsidRDefault="0067351E" w:rsidP="0067351E">
            <w:pPr>
              <w:rPr>
                <w:sz w:val="18"/>
                <w:szCs w:val="18"/>
              </w:rPr>
            </w:pPr>
            <w:r>
              <w:rPr>
                <w:noProof/>
                <w:sz w:val="18"/>
                <w:szCs w:val="18"/>
              </w:rPr>
              <w:drawing>
                <wp:anchor distT="0" distB="0" distL="114300" distR="114300" simplePos="0" relativeHeight="251674112"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1" name="Рисунок 3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shd w:val="clear" w:color="auto" w:fill="auto"/>
          </w:tcPr>
          <w:p w:rsidR="0067351E" w:rsidRPr="001A177F" w:rsidRDefault="0067351E" w:rsidP="0067351E">
            <w:pPr>
              <w:ind w:left="-20"/>
              <w:jc w:val="center"/>
              <w:rPr>
                <w:rFonts w:ascii="Arial" w:hAnsi="Arial" w:cs="Arial"/>
                <w:sz w:val="18"/>
                <w:szCs w:val="18"/>
              </w:rPr>
            </w:pPr>
            <w:r w:rsidRPr="001A177F">
              <w:rPr>
                <w:rFonts w:ascii="Arial" w:hAnsi="Arial" w:cs="Arial"/>
                <w:sz w:val="18"/>
                <w:szCs w:val="18"/>
              </w:rPr>
              <w:t>Республика  Башкортостан</w:t>
            </w:r>
          </w:p>
          <w:p w:rsidR="0067351E" w:rsidRPr="001A177F" w:rsidRDefault="0067351E" w:rsidP="0067351E">
            <w:pPr>
              <w:ind w:left="-20"/>
              <w:jc w:val="center"/>
              <w:rPr>
                <w:rFonts w:ascii="Arial" w:hAnsi="Arial" w:cs="Arial"/>
                <w:sz w:val="18"/>
                <w:szCs w:val="18"/>
                <w:lang w:val="tt-RU"/>
              </w:rPr>
            </w:pPr>
            <w:r w:rsidRPr="001A177F">
              <w:rPr>
                <w:rFonts w:ascii="Arial" w:hAnsi="Arial" w:cs="Arial"/>
                <w:sz w:val="18"/>
                <w:szCs w:val="18"/>
              </w:rPr>
              <w:t>Администрация сельского поселения</w:t>
            </w:r>
          </w:p>
          <w:p w:rsidR="0067351E" w:rsidRPr="001A177F" w:rsidRDefault="0067351E" w:rsidP="0067351E">
            <w:pPr>
              <w:ind w:left="-20"/>
              <w:jc w:val="center"/>
              <w:rPr>
                <w:rFonts w:ascii="Arial" w:hAnsi="Arial" w:cs="Arial"/>
                <w:sz w:val="18"/>
                <w:szCs w:val="18"/>
                <w:lang w:val="tt-RU"/>
              </w:rPr>
            </w:pPr>
            <w:r w:rsidRPr="001A177F">
              <w:rPr>
                <w:rFonts w:ascii="Arial" w:hAnsi="Arial" w:cs="Arial"/>
                <w:sz w:val="18"/>
                <w:szCs w:val="18"/>
                <w:lang w:val="tt-RU"/>
              </w:rPr>
              <w:t>Таймеевский сельсовет</w:t>
            </w:r>
          </w:p>
          <w:p w:rsidR="0067351E" w:rsidRPr="001A177F" w:rsidRDefault="0067351E" w:rsidP="0067351E">
            <w:pPr>
              <w:ind w:left="-20"/>
              <w:jc w:val="center"/>
              <w:rPr>
                <w:rFonts w:ascii="Arial" w:hAnsi="Arial" w:cs="Arial"/>
                <w:sz w:val="18"/>
                <w:szCs w:val="18"/>
              </w:rPr>
            </w:pPr>
            <w:r w:rsidRPr="001A177F">
              <w:rPr>
                <w:rFonts w:ascii="Arial" w:hAnsi="Arial" w:cs="Arial"/>
                <w:sz w:val="18"/>
                <w:szCs w:val="18"/>
              </w:rPr>
              <w:t>муниципального района</w:t>
            </w:r>
          </w:p>
          <w:p w:rsidR="0067351E" w:rsidRPr="001A177F" w:rsidRDefault="0067351E" w:rsidP="0067351E">
            <w:pPr>
              <w:ind w:left="-20"/>
              <w:jc w:val="center"/>
              <w:rPr>
                <w:rFonts w:ascii="Arial" w:hAnsi="Arial" w:cs="Arial"/>
                <w:sz w:val="18"/>
                <w:szCs w:val="18"/>
              </w:rPr>
            </w:pPr>
            <w:r w:rsidRPr="001A177F">
              <w:rPr>
                <w:rFonts w:ascii="Arial" w:hAnsi="Arial" w:cs="Arial"/>
                <w:sz w:val="18"/>
                <w:szCs w:val="18"/>
              </w:rPr>
              <w:t>Салаватский район</w:t>
            </w:r>
          </w:p>
        </w:tc>
      </w:tr>
      <w:tr w:rsidR="0067351E" w:rsidRPr="001A177F" w:rsidTr="0067351E">
        <w:trPr>
          <w:trHeight w:val="439"/>
          <w:jc w:val="center"/>
        </w:trPr>
        <w:tc>
          <w:tcPr>
            <w:tcW w:w="4132" w:type="dxa"/>
            <w:tcBorders>
              <w:bottom w:val="thickThinSmallGap" w:sz="24" w:space="0" w:color="auto"/>
            </w:tcBorders>
            <w:shd w:val="clear" w:color="auto" w:fill="auto"/>
          </w:tcPr>
          <w:p w:rsidR="0067351E" w:rsidRPr="001A177F" w:rsidRDefault="0067351E" w:rsidP="0067351E">
            <w:pPr>
              <w:jc w:val="center"/>
              <w:rPr>
                <w:rFonts w:ascii="a_Helver(10%) Bashkir" w:hAnsi="a_Helver(10%) Bashkir"/>
                <w:sz w:val="18"/>
                <w:szCs w:val="18"/>
                <w:lang w:val="be-BY"/>
              </w:rPr>
            </w:pPr>
            <w:r w:rsidRPr="001A177F">
              <w:rPr>
                <w:rFonts w:ascii="a_Helver(10%) Bashkir" w:hAnsi="a_Helver(10%) Bashkir"/>
                <w:sz w:val="18"/>
                <w:szCs w:val="18"/>
                <w:lang w:val="be-BY"/>
              </w:rPr>
              <w:t xml:space="preserve">452484, Таймый ауылы, </w:t>
            </w:r>
          </w:p>
          <w:p w:rsidR="0067351E" w:rsidRPr="001A177F" w:rsidRDefault="0067351E" w:rsidP="0067351E">
            <w:pPr>
              <w:jc w:val="center"/>
              <w:rPr>
                <w:sz w:val="18"/>
                <w:szCs w:val="18"/>
                <w:lang w:val="be-BY"/>
              </w:rPr>
            </w:pPr>
            <w:r w:rsidRPr="001A177F">
              <w:rPr>
                <w:rFonts w:ascii="a_Helver(10%) Bashkir" w:hAnsi="a_Helver(10%) Bashkir"/>
                <w:sz w:val="18"/>
                <w:szCs w:val="18"/>
                <w:lang w:val="en-US"/>
              </w:rPr>
              <w:t>Y</w:t>
            </w:r>
            <w:r w:rsidRPr="001A177F">
              <w:rPr>
                <w:rFonts w:ascii="Lucida Sans Unicode" w:hAnsi="Lucida Sans Unicode" w:cs="Lucida Sans Unicode"/>
                <w:sz w:val="18"/>
                <w:szCs w:val="18"/>
                <w:lang w:val="be-BY"/>
              </w:rPr>
              <w:t>ҙ</w:t>
            </w:r>
            <w:r w:rsidRPr="001A177F">
              <w:rPr>
                <w:rFonts w:ascii="a_Helver(10%) Bashkir" w:hAnsi="a_Helver(10%) Bashkir"/>
                <w:sz w:val="18"/>
                <w:szCs w:val="18"/>
                <w:lang w:val="tt-RU"/>
              </w:rPr>
              <w:t xml:space="preserve">әк </w:t>
            </w:r>
            <w:r w:rsidRPr="001A177F">
              <w:rPr>
                <w:rFonts w:ascii="a_Helver(10%) Bashkir" w:hAnsi="a_Helver(10%) Bashkir"/>
                <w:sz w:val="18"/>
                <w:szCs w:val="18"/>
                <w:lang w:val="be-BY"/>
              </w:rPr>
              <w:t xml:space="preserve"> урамы, 33 йорт </w:t>
            </w:r>
          </w:p>
        </w:tc>
        <w:tc>
          <w:tcPr>
            <w:tcW w:w="0" w:type="auto"/>
            <w:vMerge/>
            <w:tcBorders>
              <w:bottom w:val="thickThinSmallGap" w:sz="24" w:space="0" w:color="auto"/>
            </w:tcBorders>
            <w:shd w:val="clear" w:color="auto" w:fill="auto"/>
            <w:vAlign w:val="center"/>
          </w:tcPr>
          <w:p w:rsidR="0067351E" w:rsidRPr="001A177F" w:rsidRDefault="0067351E" w:rsidP="0067351E">
            <w:pPr>
              <w:rPr>
                <w:sz w:val="18"/>
                <w:szCs w:val="18"/>
              </w:rPr>
            </w:pPr>
          </w:p>
        </w:tc>
        <w:tc>
          <w:tcPr>
            <w:tcW w:w="4140" w:type="dxa"/>
            <w:tcBorders>
              <w:bottom w:val="thickThinSmallGap" w:sz="24" w:space="0" w:color="auto"/>
            </w:tcBorders>
            <w:shd w:val="clear" w:color="auto" w:fill="auto"/>
          </w:tcPr>
          <w:p w:rsidR="0067351E" w:rsidRPr="001A177F" w:rsidRDefault="0067351E" w:rsidP="0067351E">
            <w:pPr>
              <w:jc w:val="center"/>
              <w:rPr>
                <w:rFonts w:ascii="a_Helver(10%) Bashkir" w:hAnsi="a_Helver(10%) Bashkir"/>
                <w:sz w:val="18"/>
                <w:szCs w:val="18"/>
                <w:lang w:val="be-BY"/>
              </w:rPr>
            </w:pPr>
            <w:r w:rsidRPr="001A177F">
              <w:rPr>
                <w:rFonts w:ascii="a_Helver(10%) Bashkir" w:hAnsi="a_Helver(10%) Bashkir"/>
                <w:sz w:val="18"/>
                <w:szCs w:val="18"/>
                <w:lang w:val="be-BY"/>
              </w:rPr>
              <w:t xml:space="preserve">452484, с.Таймеево, </w:t>
            </w:r>
          </w:p>
          <w:p w:rsidR="0067351E" w:rsidRPr="001A177F" w:rsidRDefault="0067351E" w:rsidP="0067351E">
            <w:pPr>
              <w:jc w:val="center"/>
              <w:rPr>
                <w:rFonts w:ascii="a_Helver(10%) Bashkir" w:hAnsi="a_Helver(10%) Bashkir"/>
                <w:sz w:val="18"/>
                <w:szCs w:val="18"/>
                <w:lang w:val="be-BY"/>
              </w:rPr>
            </w:pPr>
            <w:r w:rsidRPr="001A177F">
              <w:rPr>
                <w:rFonts w:ascii="a_Helver(10%) Bashkir" w:hAnsi="a_Helver(10%) Bashkir"/>
                <w:sz w:val="18"/>
                <w:szCs w:val="18"/>
                <w:lang w:val="be-BY"/>
              </w:rPr>
              <w:t xml:space="preserve">ул. Центральная, 33 </w:t>
            </w:r>
          </w:p>
          <w:p w:rsidR="0067351E" w:rsidRPr="001A177F" w:rsidRDefault="0067351E" w:rsidP="0067351E">
            <w:pPr>
              <w:ind w:left="-20"/>
              <w:rPr>
                <w:rFonts w:ascii="Arial" w:hAnsi="Arial" w:cs="Arial"/>
                <w:sz w:val="18"/>
                <w:szCs w:val="18"/>
              </w:rPr>
            </w:pPr>
          </w:p>
        </w:tc>
      </w:tr>
    </w:tbl>
    <w:p w:rsidR="0067351E" w:rsidRDefault="0067351E" w:rsidP="00710F11">
      <w:pPr>
        <w:jc w:val="center"/>
      </w:pPr>
    </w:p>
    <w:p w:rsidR="0067351E" w:rsidRDefault="0067351E" w:rsidP="00710F11">
      <w:pPr>
        <w:jc w:val="center"/>
      </w:pPr>
    </w:p>
    <w:p w:rsidR="00710F11" w:rsidRDefault="0067351E" w:rsidP="0067351E">
      <w:pPr>
        <w:jc w:val="center"/>
        <w:rPr>
          <w:sz w:val="26"/>
          <w:szCs w:val="26"/>
        </w:rPr>
      </w:pPr>
      <w:r>
        <w:rPr>
          <w:sz w:val="26"/>
          <w:szCs w:val="26"/>
        </w:rPr>
        <w:t xml:space="preserve">                                                                                                                              </w:t>
      </w:r>
      <w:r w:rsidR="00FE2F7B">
        <w:rPr>
          <w:sz w:val="26"/>
          <w:szCs w:val="26"/>
        </w:rPr>
        <w:t xml:space="preserve">Проект </w:t>
      </w:r>
    </w:p>
    <w:p w:rsidR="00710F11" w:rsidRDefault="00710F11" w:rsidP="00710F11">
      <w:pPr>
        <w:rPr>
          <w:sz w:val="26"/>
          <w:szCs w:val="26"/>
        </w:rPr>
      </w:pPr>
      <w:r>
        <w:rPr>
          <w:sz w:val="26"/>
          <w:szCs w:val="26"/>
        </w:rPr>
        <w:t xml:space="preserve">      КАРАР                                                                              ПОСТАНОВЛЕНИЕ</w:t>
      </w:r>
    </w:p>
    <w:p w:rsidR="00D93B72" w:rsidRDefault="00D93B72" w:rsidP="00D93B72">
      <w:pPr>
        <w:rPr>
          <w:rFonts w:eastAsia="Arial Unicode MS"/>
          <w:sz w:val="28"/>
          <w:szCs w:val="28"/>
          <w:lang w:val="be-BY"/>
        </w:rPr>
      </w:pPr>
      <w:r>
        <w:rPr>
          <w:rFonts w:eastAsia="Arial Unicode MS"/>
          <w:sz w:val="28"/>
          <w:szCs w:val="28"/>
          <w:lang w:val="be-BY"/>
        </w:rPr>
        <w:t xml:space="preserve">                                                                                                                  </w:t>
      </w:r>
    </w:p>
    <w:p w:rsidR="00D93B72" w:rsidRPr="00B0698A" w:rsidRDefault="00902505" w:rsidP="00D93B72">
      <w:pPr>
        <w:rPr>
          <w:sz w:val="28"/>
          <w:szCs w:val="28"/>
        </w:rPr>
      </w:pPr>
      <w:r>
        <w:rPr>
          <w:rFonts w:eastAsia="Arial Unicode MS"/>
          <w:sz w:val="28"/>
          <w:szCs w:val="28"/>
          <w:lang w:val="be-BY"/>
        </w:rPr>
        <w:t xml:space="preserve"> 20 </w:t>
      </w:r>
      <w:r w:rsidR="00D93B72">
        <w:rPr>
          <w:rFonts w:eastAsia="Arial Unicode MS"/>
          <w:sz w:val="28"/>
          <w:szCs w:val="28"/>
          <w:lang w:val="be-BY"/>
        </w:rPr>
        <w:t xml:space="preserve"> октябрь</w:t>
      </w:r>
      <w:r w:rsidR="00D93B72" w:rsidRPr="00B0698A">
        <w:rPr>
          <w:rFonts w:eastAsia="Arial Unicode MS"/>
          <w:sz w:val="28"/>
          <w:szCs w:val="28"/>
          <w:lang w:val="be-BY"/>
        </w:rPr>
        <w:t xml:space="preserve"> </w:t>
      </w:r>
      <w:r w:rsidR="00D93B72">
        <w:rPr>
          <w:rFonts w:eastAsia="Arial Unicode MS"/>
          <w:sz w:val="28"/>
          <w:szCs w:val="28"/>
        </w:rPr>
        <w:t>2017</w:t>
      </w:r>
      <w:r w:rsidR="00D93B72" w:rsidRPr="00B0698A">
        <w:rPr>
          <w:rFonts w:eastAsia="Arial Unicode MS"/>
          <w:sz w:val="28"/>
          <w:szCs w:val="28"/>
        </w:rPr>
        <w:t xml:space="preserve"> й.          </w:t>
      </w:r>
      <w:r w:rsidR="00D93B72">
        <w:rPr>
          <w:rFonts w:eastAsia="Arial Unicode MS"/>
          <w:sz w:val="28"/>
          <w:szCs w:val="28"/>
        </w:rPr>
        <w:t xml:space="preserve">    </w:t>
      </w:r>
      <w:r w:rsidR="00D93B72" w:rsidRPr="00B0698A">
        <w:rPr>
          <w:rFonts w:eastAsia="Arial Unicode MS"/>
          <w:sz w:val="28"/>
          <w:szCs w:val="28"/>
        </w:rPr>
        <w:t xml:space="preserve">             </w:t>
      </w:r>
      <w:r>
        <w:rPr>
          <w:rFonts w:eastAsia="Arial Unicode MS"/>
          <w:sz w:val="28"/>
          <w:szCs w:val="28"/>
        </w:rPr>
        <w:t>№ 46</w:t>
      </w:r>
      <w:r w:rsidR="00D93B72" w:rsidRPr="00B0698A">
        <w:rPr>
          <w:rFonts w:eastAsia="Arial Unicode MS"/>
          <w:sz w:val="28"/>
          <w:szCs w:val="28"/>
        </w:rPr>
        <w:t xml:space="preserve">    </w:t>
      </w:r>
      <w:r w:rsidR="00D93B72">
        <w:rPr>
          <w:rFonts w:eastAsia="Arial Unicode MS"/>
          <w:sz w:val="28"/>
          <w:szCs w:val="28"/>
        </w:rPr>
        <w:t xml:space="preserve">                  </w:t>
      </w:r>
      <w:r>
        <w:rPr>
          <w:rFonts w:eastAsia="Arial Unicode MS"/>
          <w:sz w:val="28"/>
          <w:szCs w:val="28"/>
        </w:rPr>
        <w:t xml:space="preserve">20 </w:t>
      </w:r>
      <w:r w:rsidR="00D93B72">
        <w:rPr>
          <w:rFonts w:eastAsia="Arial Unicode MS"/>
          <w:sz w:val="28"/>
          <w:szCs w:val="28"/>
        </w:rPr>
        <w:t xml:space="preserve"> октября  </w:t>
      </w:r>
      <w:smartTag w:uri="urn:schemas-microsoft-com:office:smarttags" w:element="metricconverter">
        <w:smartTagPr>
          <w:attr w:name="ProductID" w:val="2017 г"/>
        </w:smartTagPr>
        <w:r w:rsidR="00D93B72">
          <w:rPr>
            <w:rFonts w:eastAsia="Arial Unicode MS"/>
            <w:sz w:val="28"/>
            <w:szCs w:val="28"/>
          </w:rPr>
          <w:t>2017</w:t>
        </w:r>
        <w:r w:rsidR="00D93B72" w:rsidRPr="00B0698A">
          <w:rPr>
            <w:rFonts w:eastAsia="Arial Unicode MS"/>
            <w:sz w:val="28"/>
            <w:szCs w:val="28"/>
          </w:rPr>
          <w:t xml:space="preserve"> г</w:t>
        </w:r>
      </w:smartTag>
      <w:r w:rsidR="00D93B72" w:rsidRPr="00B0698A">
        <w:rPr>
          <w:rFonts w:eastAsia="Arial Unicode MS"/>
          <w:sz w:val="28"/>
          <w:szCs w:val="28"/>
        </w:rPr>
        <w:t>.</w:t>
      </w:r>
      <w:r w:rsidR="00D93B72" w:rsidRPr="00B0698A">
        <w:rPr>
          <w:sz w:val="28"/>
          <w:szCs w:val="28"/>
        </w:rPr>
        <w:t xml:space="preserve"> </w:t>
      </w:r>
    </w:p>
    <w:p w:rsidR="00D93B72" w:rsidRDefault="00D93B72" w:rsidP="00D93B72">
      <w:pPr>
        <w:jc w:val="both"/>
        <w:rPr>
          <w:i/>
          <w:sz w:val="28"/>
          <w:szCs w:val="28"/>
        </w:rPr>
      </w:pPr>
    </w:p>
    <w:p w:rsidR="00D93B72" w:rsidRDefault="00D93B72" w:rsidP="00D93B72">
      <w:pPr>
        <w:jc w:val="both"/>
        <w:rPr>
          <w:sz w:val="28"/>
          <w:szCs w:val="28"/>
        </w:rPr>
      </w:pPr>
    </w:p>
    <w:p w:rsidR="00362FDA" w:rsidRPr="0067351E" w:rsidRDefault="00362FDA" w:rsidP="0067351E">
      <w:pPr>
        <w:jc w:val="center"/>
        <w:rPr>
          <w:b/>
          <w:sz w:val="28"/>
          <w:szCs w:val="28"/>
        </w:rPr>
      </w:pPr>
      <w:r w:rsidRPr="0067351E">
        <w:rPr>
          <w:b/>
          <w:sz w:val="28"/>
          <w:szCs w:val="28"/>
        </w:rPr>
        <w:t xml:space="preserve">О проекте Административного регламента администрации сельского поселения </w:t>
      </w:r>
      <w:r w:rsidR="00902505" w:rsidRPr="0067351E">
        <w:rPr>
          <w:b/>
          <w:sz w:val="28"/>
          <w:szCs w:val="28"/>
        </w:rPr>
        <w:t xml:space="preserve">Таймеевский </w:t>
      </w:r>
      <w:r w:rsidRPr="0067351E">
        <w:rPr>
          <w:b/>
          <w:sz w:val="28"/>
          <w:szCs w:val="28"/>
        </w:rPr>
        <w:t xml:space="preserve">сельсовет  муниципального района Салаватский район Республики Башкортостан по предоставлению Администрацией сельского поселения </w:t>
      </w:r>
      <w:r w:rsidR="00902505" w:rsidRPr="0067351E">
        <w:rPr>
          <w:b/>
          <w:sz w:val="28"/>
          <w:szCs w:val="28"/>
        </w:rPr>
        <w:t xml:space="preserve">Тайммевский </w:t>
      </w:r>
      <w:r w:rsidRPr="0067351E">
        <w:rPr>
          <w:b/>
          <w:sz w:val="28"/>
          <w:szCs w:val="28"/>
        </w:rPr>
        <w:t>сельсовет  муниципального района Салаватский район Республики Башкортостан муниципальной услуги по присвоению  адреса объекту недвижимости в сельском поселении сельсовет  муниципального района Салаватский район Республики Башкортостан</w:t>
      </w:r>
    </w:p>
    <w:p w:rsidR="00362FDA" w:rsidRDefault="00362FDA" w:rsidP="00362FDA">
      <w:pPr>
        <w:jc w:val="center"/>
        <w:rPr>
          <w:sz w:val="28"/>
          <w:szCs w:val="28"/>
        </w:rPr>
      </w:pPr>
    </w:p>
    <w:p w:rsidR="00362FDA" w:rsidRDefault="00362FDA" w:rsidP="00362FDA">
      <w:pPr>
        <w:jc w:val="both"/>
        <w:rPr>
          <w:sz w:val="28"/>
          <w:szCs w:val="28"/>
        </w:rPr>
      </w:pPr>
      <w:r w:rsidRPr="00DC3A3D">
        <w:rPr>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r>
        <w:rPr>
          <w:sz w:val="28"/>
          <w:szCs w:val="28"/>
        </w:rPr>
        <w:t>, от 24 июля 2007 года № 221-ФЗ</w:t>
      </w:r>
      <w:r w:rsidRPr="00DC3A3D">
        <w:rPr>
          <w:sz w:val="28"/>
          <w:szCs w:val="28"/>
        </w:rPr>
        <w:t xml:space="preserve"> «О государственном кадастре недвижимости», постановлением Правительства Российской Федерации от 19 ноября 2014 года № 1221 «Об утверждении Правил присвоения, изменения и аннулирования адресов», постановлением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 </w:t>
      </w:r>
      <w:r>
        <w:rPr>
          <w:sz w:val="28"/>
          <w:szCs w:val="28"/>
        </w:rPr>
        <w:t>Администрация</w:t>
      </w:r>
      <w:r w:rsidRPr="00697661">
        <w:rPr>
          <w:sz w:val="28"/>
          <w:szCs w:val="28"/>
        </w:rPr>
        <w:t xml:space="preserve"> </w:t>
      </w:r>
      <w:r>
        <w:rPr>
          <w:sz w:val="28"/>
          <w:szCs w:val="28"/>
        </w:rPr>
        <w:t xml:space="preserve">сельского поселения </w:t>
      </w:r>
      <w:r w:rsidR="00902505">
        <w:rPr>
          <w:sz w:val="28"/>
          <w:szCs w:val="28"/>
        </w:rPr>
        <w:t xml:space="preserve">Таймеевский  </w:t>
      </w:r>
      <w:r>
        <w:rPr>
          <w:sz w:val="28"/>
          <w:szCs w:val="28"/>
        </w:rPr>
        <w:t>сельсовет  муниципального района Салаватский район Республики Башкортостан</w:t>
      </w:r>
    </w:p>
    <w:p w:rsidR="00362FDA" w:rsidRDefault="00362FDA" w:rsidP="00362FDA">
      <w:pPr>
        <w:tabs>
          <w:tab w:val="left" w:pos="567"/>
          <w:tab w:val="left" w:pos="3686"/>
        </w:tabs>
        <w:jc w:val="both"/>
      </w:pPr>
      <w:r>
        <w:rPr>
          <w:b/>
          <w:szCs w:val="28"/>
        </w:rPr>
        <w:t xml:space="preserve">    </w:t>
      </w:r>
    </w:p>
    <w:p w:rsidR="00362FDA" w:rsidRDefault="00362FDA" w:rsidP="00362FDA">
      <w:pPr>
        <w:suppressAutoHyphens/>
        <w:ind w:left="-709" w:firstLine="708"/>
        <w:jc w:val="both"/>
        <w:rPr>
          <w:sz w:val="28"/>
          <w:szCs w:val="28"/>
        </w:rPr>
      </w:pPr>
      <w:r>
        <w:rPr>
          <w:sz w:val="28"/>
          <w:szCs w:val="28"/>
        </w:rPr>
        <w:t>ПОСТАНОВЛЯЕТ:</w:t>
      </w:r>
    </w:p>
    <w:p w:rsidR="00362FDA" w:rsidRDefault="00362FDA" w:rsidP="00362FDA">
      <w:pPr>
        <w:suppressAutoHyphens/>
        <w:ind w:firstLine="709"/>
        <w:jc w:val="both"/>
        <w:rPr>
          <w:sz w:val="28"/>
          <w:szCs w:val="28"/>
        </w:rPr>
      </w:pPr>
      <w:r>
        <w:rPr>
          <w:sz w:val="28"/>
          <w:szCs w:val="28"/>
        </w:rPr>
        <w:t xml:space="preserve">1. Утвердить Проект Административного регламента администрации сельского поселения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по предоставлению Администрацией сельского поселения </w:t>
      </w:r>
      <w:r w:rsidR="00902505">
        <w:rPr>
          <w:sz w:val="28"/>
          <w:szCs w:val="28"/>
        </w:rPr>
        <w:t xml:space="preserve">Таймеевский </w:t>
      </w:r>
      <w:r>
        <w:rPr>
          <w:sz w:val="28"/>
          <w:szCs w:val="28"/>
        </w:rPr>
        <w:t xml:space="preserve">сельсовет  </w:t>
      </w:r>
      <w:r>
        <w:rPr>
          <w:sz w:val="28"/>
          <w:szCs w:val="28"/>
        </w:rPr>
        <w:lastRenderedPageBreak/>
        <w:t xml:space="preserve">муниципального района Салаватский район Республики Башкортостан муниципальной услуги « Присвоение  адреса объекту недвижимости» в сельском поселении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(прилагается). </w:t>
      </w:r>
    </w:p>
    <w:p w:rsidR="00362FDA" w:rsidRDefault="00362FDA" w:rsidP="00362FDA">
      <w:pPr>
        <w:jc w:val="both"/>
        <w:rPr>
          <w:sz w:val="28"/>
          <w:szCs w:val="28"/>
        </w:rPr>
      </w:pPr>
      <w:r>
        <w:rPr>
          <w:sz w:val="28"/>
          <w:szCs w:val="28"/>
        </w:rPr>
        <w:t xml:space="preserve">          2.</w:t>
      </w:r>
      <w:r w:rsidR="004C61E9">
        <w:rPr>
          <w:sz w:val="28"/>
          <w:szCs w:val="28"/>
        </w:rPr>
        <w:t xml:space="preserve"> </w:t>
      </w:r>
      <w:r>
        <w:rPr>
          <w:sz w:val="28"/>
          <w:szCs w:val="28"/>
        </w:rPr>
        <w:t xml:space="preserve">Признать утратившим силу постановление «Об Административном регламенте администрации сельского поселения </w:t>
      </w:r>
      <w:r w:rsidR="00902505">
        <w:rPr>
          <w:sz w:val="28"/>
          <w:szCs w:val="28"/>
        </w:rPr>
        <w:t xml:space="preserve">Таймеевский </w:t>
      </w:r>
      <w:r>
        <w:rPr>
          <w:sz w:val="28"/>
          <w:szCs w:val="28"/>
        </w:rPr>
        <w:t xml:space="preserve">сельсовет  муниципального района Салаватский район Республики Башкортостан по предоставлению Администрацией сельского поселения </w:t>
      </w:r>
      <w:r w:rsidR="00902505">
        <w:rPr>
          <w:sz w:val="28"/>
          <w:szCs w:val="28"/>
        </w:rPr>
        <w:t xml:space="preserve">Таймевский </w:t>
      </w:r>
      <w:r>
        <w:rPr>
          <w:sz w:val="28"/>
          <w:szCs w:val="28"/>
        </w:rPr>
        <w:t xml:space="preserve">сельсовет  муниципального района Салаватский район Республики Башкортостан муниципальной услуги по присвоению (уточнению) адресов объектам недвижимого имущества сельского поселения </w:t>
      </w:r>
      <w:r w:rsidR="00902505">
        <w:rPr>
          <w:sz w:val="28"/>
          <w:szCs w:val="28"/>
        </w:rPr>
        <w:t xml:space="preserve">Тайммевский </w:t>
      </w:r>
      <w:r>
        <w:rPr>
          <w:sz w:val="28"/>
          <w:szCs w:val="28"/>
        </w:rPr>
        <w:t>сельсовет  муниципального района Салаватский район Респуб</w:t>
      </w:r>
      <w:r w:rsidR="003D426D">
        <w:rPr>
          <w:sz w:val="28"/>
          <w:szCs w:val="28"/>
        </w:rPr>
        <w:t>лики Башкортостан» от 29.06</w:t>
      </w:r>
      <w:r>
        <w:rPr>
          <w:sz w:val="28"/>
          <w:szCs w:val="28"/>
        </w:rPr>
        <w:t>.2012</w:t>
      </w:r>
      <w:r w:rsidR="00505EEB">
        <w:rPr>
          <w:sz w:val="28"/>
          <w:szCs w:val="28"/>
        </w:rPr>
        <w:t xml:space="preserve"> </w:t>
      </w:r>
      <w:r w:rsidR="003D426D">
        <w:rPr>
          <w:sz w:val="28"/>
          <w:szCs w:val="28"/>
        </w:rPr>
        <w:t>г  № 33</w:t>
      </w:r>
      <w:r>
        <w:rPr>
          <w:sz w:val="28"/>
          <w:szCs w:val="28"/>
        </w:rPr>
        <w:t>.</w:t>
      </w:r>
      <w:r w:rsidR="00902505">
        <w:rPr>
          <w:sz w:val="28"/>
          <w:szCs w:val="28"/>
        </w:rPr>
        <w:t xml:space="preserve"> </w:t>
      </w:r>
      <w:r w:rsidR="00902505" w:rsidRPr="00902505">
        <w:t xml:space="preserve"> </w:t>
      </w:r>
      <w:r w:rsidR="00902505">
        <w:rPr>
          <w:lang w:val="en-US"/>
        </w:rPr>
        <w:t>w</w:t>
      </w:r>
      <w:r w:rsidR="00902505" w:rsidRPr="00693834">
        <w:t>.</w:t>
      </w:r>
      <w:r w:rsidR="00902505">
        <w:rPr>
          <w:lang w:val="en-US"/>
        </w:rPr>
        <w:t>w</w:t>
      </w:r>
      <w:r w:rsidR="00902505" w:rsidRPr="00693834">
        <w:t>.</w:t>
      </w:r>
      <w:r w:rsidR="00902505">
        <w:rPr>
          <w:lang w:val="en-US"/>
        </w:rPr>
        <w:t>w</w:t>
      </w:r>
      <w:r w:rsidR="00902505" w:rsidRPr="00693834">
        <w:t>.</w:t>
      </w:r>
      <w:r w:rsidR="00902505">
        <w:rPr>
          <w:lang w:val="en-US"/>
        </w:rPr>
        <w:t>taymeevo</w:t>
      </w:r>
      <w:r w:rsidR="00902505" w:rsidRPr="00693834">
        <w:t>33</w:t>
      </w:r>
      <w:r w:rsidR="00902505">
        <w:rPr>
          <w:lang w:val="en-US"/>
        </w:rPr>
        <w:t>s</w:t>
      </w:r>
      <w:r w:rsidR="00902505" w:rsidRPr="00693834">
        <w:t>.</w:t>
      </w:r>
      <w:r w:rsidR="00902505">
        <w:rPr>
          <w:lang w:val="en-US"/>
        </w:rPr>
        <w:t>ru</w:t>
      </w:r>
    </w:p>
    <w:p w:rsidR="00362FDA" w:rsidRDefault="00362FDA" w:rsidP="00362FDA">
      <w:pPr>
        <w:jc w:val="both"/>
        <w:rPr>
          <w:sz w:val="28"/>
          <w:szCs w:val="28"/>
        </w:rPr>
      </w:pPr>
      <w:r>
        <w:rPr>
          <w:sz w:val="28"/>
          <w:szCs w:val="28"/>
        </w:rPr>
        <w:t xml:space="preserve">         3. Обнародовать настоящее постановление на информационном стенде в администрации сельского поселения </w:t>
      </w:r>
      <w:r w:rsidR="00902505">
        <w:rPr>
          <w:sz w:val="28"/>
          <w:szCs w:val="28"/>
        </w:rPr>
        <w:t xml:space="preserve">Таймеевский </w:t>
      </w:r>
      <w:r>
        <w:rPr>
          <w:sz w:val="28"/>
          <w:szCs w:val="28"/>
        </w:rPr>
        <w:t>сельсовет муниципального района Салаватский район Республики Башкортостан по адресу: с.</w:t>
      </w:r>
      <w:r w:rsidR="00902505">
        <w:rPr>
          <w:sz w:val="28"/>
          <w:szCs w:val="28"/>
        </w:rPr>
        <w:t xml:space="preserve"> Таймеевский </w:t>
      </w:r>
      <w:r>
        <w:rPr>
          <w:sz w:val="28"/>
          <w:szCs w:val="28"/>
        </w:rPr>
        <w:t>, ул.</w:t>
      </w:r>
      <w:r w:rsidR="00902505">
        <w:rPr>
          <w:sz w:val="28"/>
          <w:szCs w:val="28"/>
        </w:rPr>
        <w:t>Центральная , 33</w:t>
      </w:r>
      <w:r>
        <w:rPr>
          <w:sz w:val="28"/>
          <w:szCs w:val="28"/>
        </w:rPr>
        <w:t xml:space="preserve"> и на официальном сайте </w:t>
      </w:r>
      <w:r>
        <w:rPr>
          <w:bCs/>
          <w:color w:val="000000"/>
          <w:sz w:val="28"/>
          <w:szCs w:val="28"/>
        </w:rPr>
        <w:t>Администрации муниципального района Салаватский район Республики Башкортостан по адресу:</w:t>
      </w:r>
      <w:r>
        <w:rPr>
          <w:b/>
          <w:bCs/>
          <w:color w:val="000000"/>
          <w:sz w:val="28"/>
          <w:szCs w:val="28"/>
        </w:rPr>
        <w:t xml:space="preserve"> </w:t>
      </w:r>
    </w:p>
    <w:p w:rsidR="00362FDA" w:rsidRDefault="00362FDA" w:rsidP="00362FDA">
      <w:pPr>
        <w:ind w:firstLine="708"/>
        <w:jc w:val="both"/>
        <w:rPr>
          <w:sz w:val="28"/>
          <w:szCs w:val="28"/>
        </w:rPr>
      </w:pPr>
      <w:r>
        <w:rPr>
          <w:sz w:val="28"/>
          <w:szCs w:val="28"/>
        </w:rPr>
        <w:t>4. Контроль за выполнением настоящего постановления оставляю за собой.</w:t>
      </w:r>
    </w:p>
    <w:p w:rsidR="00362FDA" w:rsidRDefault="00362FDA" w:rsidP="00362FDA">
      <w:pPr>
        <w:ind w:firstLine="708"/>
        <w:jc w:val="both"/>
        <w:rPr>
          <w:sz w:val="28"/>
          <w:szCs w:val="28"/>
        </w:rPr>
      </w:pPr>
    </w:p>
    <w:p w:rsidR="00362FDA" w:rsidRDefault="00362FDA" w:rsidP="00362FDA">
      <w:pPr>
        <w:ind w:firstLine="708"/>
        <w:jc w:val="both"/>
        <w:rPr>
          <w:sz w:val="28"/>
          <w:szCs w:val="28"/>
        </w:rPr>
      </w:pPr>
    </w:p>
    <w:p w:rsidR="00362FDA" w:rsidRDefault="00362FDA" w:rsidP="00362FDA">
      <w:pPr>
        <w:ind w:firstLine="708"/>
        <w:jc w:val="both"/>
        <w:rPr>
          <w:sz w:val="28"/>
          <w:szCs w:val="28"/>
        </w:rPr>
      </w:pPr>
    </w:p>
    <w:p w:rsidR="00362FDA" w:rsidRDefault="00362FDA" w:rsidP="00362FDA">
      <w:pPr>
        <w:ind w:firstLine="708"/>
        <w:rPr>
          <w:sz w:val="28"/>
          <w:szCs w:val="28"/>
        </w:rPr>
      </w:pPr>
      <w:r>
        <w:rPr>
          <w:sz w:val="28"/>
          <w:szCs w:val="28"/>
        </w:rPr>
        <w:t xml:space="preserve">Глава сельского поселения </w:t>
      </w:r>
      <w:r>
        <w:rPr>
          <w:sz w:val="28"/>
          <w:szCs w:val="28"/>
        </w:rPr>
        <w:tab/>
      </w:r>
      <w:r>
        <w:rPr>
          <w:sz w:val="28"/>
          <w:szCs w:val="28"/>
        </w:rPr>
        <w:tab/>
      </w:r>
      <w:r>
        <w:rPr>
          <w:sz w:val="28"/>
          <w:szCs w:val="28"/>
        </w:rPr>
        <w:tab/>
      </w:r>
      <w:r>
        <w:rPr>
          <w:sz w:val="28"/>
          <w:szCs w:val="28"/>
        </w:rPr>
        <w:tab/>
      </w:r>
      <w:r w:rsidR="00902505">
        <w:rPr>
          <w:sz w:val="28"/>
          <w:szCs w:val="28"/>
        </w:rPr>
        <w:t xml:space="preserve">И.Г Мингажев </w:t>
      </w:r>
    </w:p>
    <w:p w:rsidR="00362FDA" w:rsidRDefault="00362FDA" w:rsidP="00362FDA">
      <w:pPr>
        <w:pStyle w:val="a5"/>
        <w:jc w:val="right"/>
        <w:rPr>
          <w:sz w:val="28"/>
          <w:szCs w:val="28"/>
        </w:rPr>
      </w:pPr>
    </w:p>
    <w:p w:rsidR="00362FDA" w:rsidRDefault="00362FDA" w:rsidP="00362FDA">
      <w:pPr>
        <w:pStyle w:val="a5"/>
        <w:jc w:val="right"/>
        <w:rPr>
          <w:sz w:val="28"/>
          <w:szCs w:val="28"/>
        </w:rPr>
      </w:pPr>
    </w:p>
    <w:p w:rsidR="00362FDA" w:rsidRDefault="00362FDA" w:rsidP="00362FDA">
      <w:pPr>
        <w:pStyle w:val="a5"/>
        <w:jc w:val="right"/>
        <w:rPr>
          <w:sz w:val="28"/>
          <w:szCs w:val="28"/>
        </w:rPr>
      </w:pPr>
    </w:p>
    <w:p w:rsidR="00362FDA" w:rsidRDefault="00362FDA" w:rsidP="00362FDA">
      <w:pPr>
        <w:pStyle w:val="a5"/>
        <w:jc w:val="right"/>
        <w:rPr>
          <w:sz w:val="28"/>
          <w:szCs w:val="28"/>
        </w:rPr>
      </w:pPr>
    </w:p>
    <w:p w:rsidR="00362FDA" w:rsidRPr="00697661"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ind w:firstLine="851"/>
        <w:jc w:val="center"/>
        <w:rPr>
          <w:b/>
          <w:sz w:val="28"/>
          <w:szCs w:val="28"/>
        </w:rPr>
      </w:pPr>
    </w:p>
    <w:p w:rsidR="00362FDA" w:rsidRDefault="00362FDA" w:rsidP="00362FDA">
      <w:pPr>
        <w:tabs>
          <w:tab w:val="left" w:pos="7425"/>
        </w:tabs>
        <w:ind w:firstLine="851"/>
        <w:jc w:val="right"/>
        <w:rPr>
          <w:b/>
          <w:sz w:val="28"/>
          <w:szCs w:val="28"/>
        </w:rPr>
      </w:pPr>
    </w:p>
    <w:p w:rsidR="00362FDA" w:rsidRDefault="00362FDA" w:rsidP="00362FDA">
      <w:pPr>
        <w:tabs>
          <w:tab w:val="left" w:pos="7425"/>
        </w:tabs>
        <w:ind w:firstLine="851"/>
        <w:jc w:val="right"/>
        <w:rPr>
          <w:b/>
          <w:sz w:val="28"/>
          <w:szCs w:val="28"/>
        </w:rPr>
      </w:pPr>
    </w:p>
    <w:p w:rsidR="00362FDA" w:rsidRDefault="00362FDA" w:rsidP="00362FDA">
      <w:pPr>
        <w:tabs>
          <w:tab w:val="left" w:pos="7425"/>
        </w:tabs>
        <w:ind w:firstLine="851"/>
        <w:jc w:val="right"/>
        <w:rPr>
          <w:b/>
          <w:sz w:val="28"/>
          <w:szCs w:val="28"/>
        </w:rPr>
      </w:pPr>
    </w:p>
    <w:p w:rsidR="00362FDA" w:rsidRDefault="00362FDA" w:rsidP="00505EEB">
      <w:pPr>
        <w:tabs>
          <w:tab w:val="left" w:pos="7425"/>
        </w:tabs>
        <w:rPr>
          <w:b/>
          <w:sz w:val="28"/>
          <w:szCs w:val="28"/>
        </w:rPr>
      </w:pPr>
    </w:p>
    <w:p w:rsidR="00362FDA" w:rsidRDefault="00362FDA" w:rsidP="00362FDA">
      <w:pPr>
        <w:tabs>
          <w:tab w:val="left" w:pos="7425"/>
        </w:tabs>
        <w:ind w:firstLine="851"/>
        <w:jc w:val="right"/>
        <w:rPr>
          <w:b/>
          <w:sz w:val="28"/>
          <w:szCs w:val="28"/>
        </w:rPr>
      </w:pPr>
    </w:p>
    <w:p w:rsidR="00362FDA" w:rsidRPr="00DC3A3D" w:rsidRDefault="00362FDA" w:rsidP="00362FDA">
      <w:pPr>
        <w:tabs>
          <w:tab w:val="left" w:pos="7425"/>
        </w:tabs>
        <w:ind w:firstLine="851"/>
        <w:jc w:val="right"/>
        <w:rPr>
          <w:b/>
          <w:sz w:val="28"/>
          <w:szCs w:val="28"/>
        </w:rPr>
      </w:pPr>
      <w:r>
        <w:rPr>
          <w:b/>
          <w:sz w:val="28"/>
          <w:szCs w:val="28"/>
        </w:rPr>
        <w:t>Проект у</w:t>
      </w:r>
      <w:r w:rsidRPr="00DC3A3D">
        <w:rPr>
          <w:b/>
          <w:sz w:val="28"/>
          <w:szCs w:val="28"/>
        </w:rPr>
        <w:t>твержден</w:t>
      </w:r>
    </w:p>
    <w:p w:rsidR="00362FDA" w:rsidRDefault="00362FDA" w:rsidP="00362FDA">
      <w:pPr>
        <w:widowControl w:val="0"/>
        <w:autoSpaceDE w:val="0"/>
        <w:autoSpaceDN w:val="0"/>
        <w:adjustRightInd w:val="0"/>
        <w:ind w:firstLine="851"/>
        <w:jc w:val="right"/>
        <w:rPr>
          <w:b/>
          <w:sz w:val="28"/>
          <w:szCs w:val="28"/>
        </w:rPr>
      </w:pPr>
      <w:r>
        <w:rPr>
          <w:b/>
          <w:sz w:val="28"/>
          <w:szCs w:val="28"/>
        </w:rPr>
        <w:t>П</w:t>
      </w:r>
      <w:r w:rsidRPr="00DC3A3D">
        <w:rPr>
          <w:b/>
          <w:sz w:val="28"/>
          <w:szCs w:val="28"/>
        </w:rPr>
        <w:t>остановлением</w:t>
      </w:r>
    </w:p>
    <w:p w:rsidR="00362FDA" w:rsidRPr="00DC3A3D" w:rsidRDefault="00362FDA" w:rsidP="00362FDA">
      <w:pPr>
        <w:widowControl w:val="0"/>
        <w:autoSpaceDE w:val="0"/>
        <w:autoSpaceDN w:val="0"/>
        <w:adjustRightInd w:val="0"/>
        <w:ind w:firstLine="851"/>
        <w:jc w:val="right"/>
        <w:rPr>
          <w:b/>
          <w:sz w:val="28"/>
          <w:szCs w:val="28"/>
        </w:rPr>
      </w:pPr>
      <w:r w:rsidRPr="00DC3A3D">
        <w:rPr>
          <w:b/>
          <w:sz w:val="28"/>
          <w:szCs w:val="28"/>
        </w:rPr>
        <w:t>Администрации</w:t>
      </w:r>
    </w:p>
    <w:p w:rsidR="00362FDA" w:rsidRPr="00DC3A3D" w:rsidRDefault="00362FDA" w:rsidP="00362FDA">
      <w:pPr>
        <w:widowControl w:val="0"/>
        <w:autoSpaceDE w:val="0"/>
        <w:autoSpaceDN w:val="0"/>
        <w:adjustRightInd w:val="0"/>
        <w:ind w:firstLine="851"/>
        <w:jc w:val="right"/>
        <w:rPr>
          <w:b/>
          <w:sz w:val="28"/>
          <w:szCs w:val="28"/>
        </w:rPr>
      </w:pPr>
    </w:p>
    <w:p w:rsidR="00362FDA" w:rsidRPr="00DC3A3D" w:rsidRDefault="00362FDA" w:rsidP="00362FDA">
      <w:pPr>
        <w:widowControl w:val="0"/>
        <w:autoSpaceDE w:val="0"/>
        <w:autoSpaceDN w:val="0"/>
        <w:adjustRightInd w:val="0"/>
        <w:ind w:firstLine="851"/>
        <w:jc w:val="right"/>
        <w:rPr>
          <w:b/>
          <w:sz w:val="28"/>
          <w:szCs w:val="28"/>
        </w:rPr>
      </w:pPr>
      <w:r>
        <w:rPr>
          <w:b/>
          <w:sz w:val="28"/>
          <w:szCs w:val="28"/>
        </w:rPr>
        <w:t xml:space="preserve">от </w:t>
      </w:r>
      <w:r w:rsidR="00902505">
        <w:rPr>
          <w:b/>
          <w:sz w:val="28"/>
          <w:szCs w:val="28"/>
        </w:rPr>
        <w:t xml:space="preserve"> 20 </w:t>
      </w:r>
      <w:r w:rsidR="003D426D">
        <w:rPr>
          <w:b/>
          <w:sz w:val="28"/>
          <w:szCs w:val="28"/>
        </w:rPr>
        <w:t xml:space="preserve">.10.2017 года № </w:t>
      </w:r>
      <w:r w:rsidR="00902505">
        <w:rPr>
          <w:b/>
          <w:sz w:val="28"/>
          <w:szCs w:val="28"/>
        </w:rPr>
        <w:t>46</w:t>
      </w:r>
    </w:p>
    <w:p w:rsidR="00362FDA" w:rsidRPr="00DC3A3D" w:rsidRDefault="00362FDA" w:rsidP="00362FDA">
      <w:pPr>
        <w:widowControl w:val="0"/>
        <w:ind w:firstLine="567"/>
        <w:contextualSpacing/>
        <w:jc w:val="center"/>
        <w:rPr>
          <w:b/>
          <w:color w:val="000000"/>
          <w:sz w:val="28"/>
          <w:szCs w:val="28"/>
        </w:rPr>
      </w:pPr>
    </w:p>
    <w:p w:rsidR="00362FDA" w:rsidRPr="00075BBD" w:rsidRDefault="00362FDA" w:rsidP="00362FDA">
      <w:pPr>
        <w:widowControl w:val="0"/>
        <w:autoSpaceDE w:val="0"/>
        <w:autoSpaceDN w:val="0"/>
        <w:adjustRightInd w:val="0"/>
        <w:ind w:firstLine="851"/>
        <w:jc w:val="center"/>
        <w:rPr>
          <w:b/>
          <w:bCs/>
          <w:sz w:val="28"/>
          <w:szCs w:val="28"/>
        </w:rPr>
      </w:pPr>
      <w:r w:rsidRPr="00075BBD">
        <w:rPr>
          <w:b/>
          <w:sz w:val="28"/>
          <w:szCs w:val="28"/>
        </w:rPr>
        <w:t xml:space="preserve">Административный регламент предоставления муниципальной услуги </w:t>
      </w:r>
      <w:r w:rsidRPr="00075BBD">
        <w:rPr>
          <w:b/>
          <w:bCs/>
          <w:sz w:val="28"/>
          <w:szCs w:val="28"/>
        </w:rPr>
        <w:t>«</w:t>
      </w:r>
      <w:r w:rsidRPr="00075BBD">
        <w:rPr>
          <w:b/>
          <w:color w:val="000000"/>
          <w:sz w:val="28"/>
          <w:szCs w:val="28"/>
        </w:rPr>
        <w:t>Присвоение адреса объекту недвижимости</w:t>
      </w:r>
      <w:r w:rsidRPr="00075BBD">
        <w:rPr>
          <w:b/>
          <w:bCs/>
          <w:sz w:val="28"/>
          <w:szCs w:val="28"/>
        </w:rPr>
        <w:t xml:space="preserve">» в </w:t>
      </w:r>
      <w:r w:rsidRPr="00075BBD">
        <w:rPr>
          <w:b/>
          <w:sz w:val="28"/>
          <w:szCs w:val="28"/>
        </w:rPr>
        <w:t xml:space="preserve">сельском поселении </w:t>
      </w:r>
      <w:r w:rsidR="006C7D34">
        <w:rPr>
          <w:b/>
          <w:sz w:val="28"/>
          <w:szCs w:val="28"/>
        </w:rPr>
        <w:t xml:space="preserve">Таймеевский </w:t>
      </w:r>
      <w:r w:rsidRPr="00075BBD">
        <w:rPr>
          <w:b/>
          <w:sz w:val="28"/>
          <w:szCs w:val="28"/>
        </w:rPr>
        <w:t>сельсовет  муниципального района Салаватский район Республики Башкортостан</w:t>
      </w:r>
    </w:p>
    <w:p w:rsidR="00362FDA" w:rsidRPr="00DC3A3D" w:rsidRDefault="00362FDA" w:rsidP="00362FDA">
      <w:pPr>
        <w:widowControl w:val="0"/>
        <w:autoSpaceDE w:val="0"/>
        <w:autoSpaceDN w:val="0"/>
        <w:adjustRightInd w:val="0"/>
        <w:ind w:firstLine="851"/>
        <w:jc w:val="center"/>
        <w:rPr>
          <w:b/>
          <w:bCs/>
        </w:rPr>
      </w:pPr>
    </w:p>
    <w:p w:rsidR="00362FDA" w:rsidRPr="00DC3A3D" w:rsidRDefault="00362FDA" w:rsidP="00362FDA">
      <w:pPr>
        <w:widowControl w:val="0"/>
        <w:autoSpaceDE w:val="0"/>
        <w:autoSpaceDN w:val="0"/>
        <w:adjustRightInd w:val="0"/>
        <w:ind w:firstLine="851"/>
        <w:jc w:val="center"/>
        <w:rPr>
          <w:b/>
          <w:bCs/>
          <w:sz w:val="28"/>
          <w:szCs w:val="28"/>
        </w:rPr>
      </w:pPr>
    </w:p>
    <w:p w:rsidR="00362FDA" w:rsidRPr="00DC3A3D" w:rsidRDefault="00362FDA" w:rsidP="00362FDA">
      <w:pPr>
        <w:widowControl w:val="0"/>
        <w:tabs>
          <w:tab w:val="left" w:pos="567"/>
        </w:tabs>
        <w:ind w:firstLine="426"/>
        <w:contextualSpacing/>
        <w:jc w:val="both"/>
        <w:rPr>
          <w:sz w:val="28"/>
          <w:szCs w:val="28"/>
        </w:rPr>
      </w:pPr>
    </w:p>
    <w:p w:rsidR="00362FDA" w:rsidRPr="00DC3A3D" w:rsidRDefault="00362FDA" w:rsidP="00362FDA">
      <w:pPr>
        <w:widowControl w:val="0"/>
        <w:tabs>
          <w:tab w:val="left" w:pos="567"/>
        </w:tabs>
        <w:ind w:firstLine="426"/>
        <w:contextualSpacing/>
        <w:jc w:val="center"/>
        <w:rPr>
          <w:b/>
          <w:sz w:val="28"/>
          <w:szCs w:val="28"/>
        </w:rPr>
      </w:pPr>
      <w:r w:rsidRPr="00DC3A3D">
        <w:rPr>
          <w:b/>
          <w:sz w:val="28"/>
          <w:szCs w:val="28"/>
        </w:rPr>
        <w:t>I. Общие положения</w:t>
      </w:r>
    </w:p>
    <w:p w:rsidR="00362FDA" w:rsidRPr="00DC3A3D" w:rsidRDefault="00362FDA" w:rsidP="00362FDA">
      <w:pPr>
        <w:pStyle w:val="afa"/>
        <w:widowControl w:val="0"/>
        <w:autoSpaceDE w:val="0"/>
        <w:autoSpaceDN w:val="0"/>
        <w:adjustRightInd w:val="0"/>
        <w:ind w:left="0" w:firstLine="709"/>
        <w:jc w:val="both"/>
        <w:outlineLvl w:val="1"/>
        <w:rPr>
          <w:b/>
          <w:sz w:val="28"/>
        </w:rPr>
      </w:pPr>
    </w:p>
    <w:p w:rsidR="00362FDA" w:rsidRPr="00DC3A3D" w:rsidRDefault="00362FDA" w:rsidP="00362FDA">
      <w:pPr>
        <w:pStyle w:val="afa"/>
        <w:widowControl w:val="0"/>
        <w:autoSpaceDE w:val="0"/>
        <w:autoSpaceDN w:val="0"/>
        <w:adjustRightInd w:val="0"/>
        <w:ind w:left="0" w:firstLine="709"/>
        <w:jc w:val="both"/>
        <w:outlineLvl w:val="1"/>
        <w:rPr>
          <w:b/>
          <w:sz w:val="36"/>
          <w:szCs w:val="28"/>
        </w:rPr>
      </w:pPr>
      <w:r w:rsidRPr="00DC3A3D">
        <w:rPr>
          <w:b/>
          <w:sz w:val="28"/>
        </w:rPr>
        <w:t>Предмет регулирования Административного регламента</w:t>
      </w:r>
    </w:p>
    <w:p w:rsidR="00362FDA" w:rsidRPr="00075BBD" w:rsidRDefault="00362FDA" w:rsidP="00362FDA">
      <w:pPr>
        <w:widowControl w:val="0"/>
        <w:autoSpaceDE w:val="0"/>
        <w:autoSpaceDN w:val="0"/>
        <w:adjustRightInd w:val="0"/>
        <w:ind w:firstLine="851"/>
        <w:jc w:val="center"/>
        <w:rPr>
          <w:bCs/>
          <w:sz w:val="28"/>
          <w:szCs w:val="28"/>
        </w:rPr>
      </w:pPr>
      <w:r w:rsidRPr="00DC3A3D">
        <w:rPr>
          <w:sz w:val="28"/>
          <w:szCs w:val="28"/>
        </w:rPr>
        <w:t xml:space="preserve">1.1. Административный регламент предоставления муниципальной услуги </w:t>
      </w:r>
      <w:r w:rsidRPr="00766063">
        <w:rPr>
          <w:sz w:val="28"/>
          <w:szCs w:val="28"/>
        </w:rPr>
        <w:t>«Присвоение адреса объекту недвиж</w:t>
      </w:r>
      <w:r>
        <w:rPr>
          <w:sz w:val="28"/>
          <w:szCs w:val="28"/>
        </w:rPr>
        <w:t xml:space="preserve">имости» в </w:t>
      </w:r>
      <w:r w:rsidRPr="00075BBD">
        <w:rPr>
          <w:sz w:val="28"/>
          <w:szCs w:val="28"/>
        </w:rPr>
        <w:t xml:space="preserve">сельском поселении </w:t>
      </w:r>
      <w:r w:rsidR="006C7D34">
        <w:rPr>
          <w:sz w:val="28"/>
          <w:szCs w:val="28"/>
        </w:rPr>
        <w:t xml:space="preserve">Таймеевский </w:t>
      </w:r>
      <w:r w:rsidRPr="00075BBD">
        <w:rPr>
          <w:sz w:val="28"/>
          <w:szCs w:val="28"/>
        </w:rPr>
        <w:t>сельсовет  муниципального района Салаватский район Республики Башкортостан</w:t>
      </w:r>
    </w:p>
    <w:p w:rsidR="00362FDA" w:rsidRPr="00075BBD" w:rsidRDefault="00362FDA" w:rsidP="00362FDA">
      <w:pPr>
        <w:widowControl w:val="0"/>
        <w:autoSpaceDE w:val="0"/>
        <w:autoSpaceDN w:val="0"/>
        <w:adjustRightInd w:val="0"/>
        <w:ind w:firstLine="851"/>
        <w:jc w:val="center"/>
        <w:rPr>
          <w:bCs/>
          <w:sz w:val="28"/>
          <w:szCs w:val="28"/>
        </w:rPr>
      </w:pPr>
      <w:r w:rsidRPr="00DC3A3D">
        <w:rPr>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адресов объектам недвижимости</w:t>
      </w:r>
      <w:r>
        <w:rPr>
          <w:sz w:val="28"/>
          <w:szCs w:val="28"/>
        </w:rPr>
        <w:t xml:space="preserve"> </w:t>
      </w:r>
      <w:r w:rsidRPr="00075BBD">
        <w:rPr>
          <w:sz w:val="28"/>
          <w:szCs w:val="28"/>
        </w:rPr>
        <w:t xml:space="preserve">в сельском поселении </w:t>
      </w:r>
      <w:r w:rsidR="006C7D34">
        <w:rPr>
          <w:sz w:val="28"/>
          <w:szCs w:val="28"/>
        </w:rPr>
        <w:t xml:space="preserve">Таймеевский </w:t>
      </w:r>
      <w:r w:rsidRPr="00075BBD">
        <w:rPr>
          <w:sz w:val="28"/>
          <w:szCs w:val="28"/>
        </w:rPr>
        <w:t>сельсовет  муниципального района Салаватский район Республики Башк</w:t>
      </w:r>
      <w:r>
        <w:rPr>
          <w:sz w:val="28"/>
          <w:szCs w:val="28"/>
        </w:rPr>
        <w:t>ортостан</w:t>
      </w:r>
      <w:r w:rsidRPr="00DC3A3D">
        <w:rPr>
          <w:bCs/>
        </w:rPr>
        <w:t xml:space="preserve">                          </w:t>
      </w:r>
      <w:r>
        <w:rPr>
          <w:bCs/>
        </w:rPr>
        <w:t xml:space="preserve">    </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Муниципальная услуга предоставляется Админис</w:t>
      </w:r>
      <w:r>
        <w:rPr>
          <w:rFonts w:eastAsia="Calibri"/>
          <w:sz w:val="28"/>
          <w:szCs w:val="28"/>
          <w:lang w:eastAsia="en-US"/>
        </w:rPr>
        <w:t>трацией</w:t>
      </w:r>
      <w:r w:rsidRPr="00075BBD">
        <w:rPr>
          <w:sz w:val="28"/>
          <w:szCs w:val="28"/>
        </w:rPr>
        <w:t xml:space="preserve"> </w:t>
      </w:r>
      <w:r>
        <w:rPr>
          <w:sz w:val="28"/>
          <w:szCs w:val="28"/>
        </w:rPr>
        <w:t xml:space="preserve">сельского поселения </w:t>
      </w:r>
      <w:r w:rsidR="006C7D34">
        <w:rPr>
          <w:sz w:val="28"/>
          <w:szCs w:val="28"/>
        </w:rPr>
        <w:t xml:space="preserve">Таймеевский </w:t>
      </w:r>
      <w:r>
        <w:rPr>
          <w:sz w:val="28"/>
          <w:szCs w:val="28"/>
        </w:rPr>
        <w:t>сельсовет муниципального района Салаватский район Республики Башкортостан</w:t>
      </w:r>
      <w:r>
        <w:rPr>
          <w:rFonts w:eastAsia="Calibri"/>
          <w:sz w:val="28"/>
          <w:szCs w:val="28"/>
          <w:lang w:eastAsia="en-US"/>
        </w:rPr>
        <w:t xml:space="preserve"> в лице управляющей делами администрации </w:t>
      </w:r>
      <w:r>
        <w:rPr>
          <w:sz w:val="28"/>
          <w:szCs w:val="28"/>
        </w:rPr>
        <w:t xml:space="preserve">сельского поселения </w:t>
      </w:r>
      <w:r w:rsidR="006C7D34">
        <w:rPr>
          <w:sz w:val="28"/>
          <w:szCs w:val="28"/>
        </w:rPr>
        <w:t xml:space="preserve">Таймеевский  </w:t>
      </w:r>
      <w:r>
        <w:rPr>
          <w:sz w:val="28"/>
          <w:szCs w:val="28"/>
        </w:rPr>
        <w:t>сельсовет муниципального района Салаватский район Республики Башкортостан</w:t>
      </w:r>
      <w:r w:rsidRPr="00DC3A3D">
        <w:rPr>
          <w:rFonts w:eastAsia="Calibri"/>
          <w:sz w:val="28"/>
          <w:szCs w:val="28"/>
          <w:lang w:eastAsia="en-US"/>
        </w:rPr>
        <w:t xml:space="preserve"> (наименование организации, уполномоченной на предоставление муниципальной услуги) (далее соответственно – Администрация, Уполномоченный орган).</w:t>
      </w:r>
      <w:r w:rsidRPr="00DC3A3D">
        <w:rPr>
          <w:rStyle w:val="aa"/>
          <w:rFonts w:eastAsia="Calibri"/>
          <w:sz w:val="28"/>
          <w:szCs w:val="28"/>
          <w:lang w:eastAsia="en-US"/>
        </w:rPr>
        <w:footnoteReference w:id="2"/>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 Предоставление муниципальной услуги заключается в присвоении, изменении, аннулировании адреса объекту недвижимости (объекту адресации).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1.2.1 Присвоение адреса объекту адресации осуществляется: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1.2.2 в отношении земельных участков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lastRenderedPageBreak/>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выполнения в отношении земельного участка в соответствии с требованиями, установленными Федеральным законом от 24 июля 2007 года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362FDA" w:rsidRPr="00DC3A3D" w:rsidRDefault="00362FDA" w:rsidP="00362FDA">
      <w:pPr>
        <w:widowControl w:val="0"/>
        <w:ind w:firstLine="709"/>
        <w:contextualSpacing/>
        <w:jc w:val="both"/>
        <w:rPr>
          <w:sz w:val="28"/>
          <w:szCs w:val="28"/>
        </w:rPr>
      </w:pPr>
      <w:r w:rsidRPr="00DC3A3D">
        <w:rPr>
          <w:sz w:val="28"/>
          <w:szCs w:val="28"/>
        </w:rPr>
        <w:t>1.2.3 в отношении зданий, сооружений и объектов незавершенного строительства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выдачи (получения) разрешения на строительство здания или сооружения;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362FDA" w:rsidRPr="00DC3A3D" w:rsidRDefault="00362FDA" w:rsidP="00362FDA">
      <w:pPr>
        <w:widowControl w:val="0"/>
        <w:ind w:firstLine="709"/>
        <w:contextualSpacing/>
        <w:jc w:val="both"/>
        <w:rPr>
          <w:sz w:val="28"/>
          <w:szCs w:val="28"/>
        </w:rPr>
      </w:pPr>
      <w:r w:rsidRPr="00DC3A3D">
        <w:rPr>
          <w:sz w:val="28"/>
          <w:szCs w:val="28"/>
        </w:rPr>
        <w:t>1.2.4 В отношении помещений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если зданию или сооружению не присвоен адрес, присвоение адреса помещению, расположенному в таком здании или сооружении, </w:t>
      </w:r>
      <w:r w:rsidRPr="00DC3A3D">
        <w:rPr>
          <w:sz w:val="28"/>
          <w:szCs w:val="28"/>
        </w:rPr>
        <w:lastRenderedPageBreak/>
        <w:t>осуществляется при условии одновременного присвоения адреса такому зданию или сооружению.</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1.2.5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1.2.6 Аннулирование адреса объекта недвижимости осуществляется в случаях:</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прекращения существования объекта недвижимости;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отказа в осуществлении кадастрового учета объекта недвижимости по основаниям, указанным в пунктах 1 и 3 части 2 статьи 27 Федерального закона «О государственном кадастре недвижимости»;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присвоения объекту адресации нового адреса.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Аннулирование адреса объекта недвижимости в случае прекращения существования объекта адресации осуществляется после снятия этого объекта недвижимости с кадастрового учета, за исключением случаев аннулирования и исключения сведений об объекте недвижимости, указанных в частях 4 и 5 статьи 24 Федерального закона «О государственном кадастре недвижимости», из государственного кадастра недвижимости.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Аннулирование адреса существующего объекта недвижимости без одновременного присвоения этому объекту нового адреса не допускается.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Аннулирование адресов объектов недвижимости, являющихся преобразуемыми объектами недвижимости (за исключением объектов,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являющимся преобразуемыми объектами недвижимости, которые после преобразования сохраняются в измененных границах, не производится.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аннулирования адреса здания или сооружения в связи с </w:t>
      </w:r>
      <w:r w:rsidRPr="00DC3A3D">
        <w:rPr>
          <w:sz w:val="28"/>
          <w:szCs w:val="28"/>
        </w:rPr>
        <w:lastRenderedPageBreak/>
        <w:t>прекращением его существования как объекта недвижимости одновременно аннулируются адреса всех помещений в таком здании или сооружении.</w:t>
      </w:r>
    </w:p>
    <w:p w:rsidR="00362FDA" w:rsidRPr="00DC3A3D" w:rsidRDefault="00F3491F" w:rsidP="00362FDA">
      <w:pPr>
        <w:autoSpaceDE w:val="0"/>
        <w:autoSpaceDN w:val="0"/>
        <w:adjustRightInd w:val="0"/>
        <w:ind w:firstLine="540"/>
        <w:jc w:val="both"/>
        <w:rPr>
          <w:sz w:val="28"/>
          <w:szCs w:val="28"/>
        </w:rPr>
      </w:pPr>
      <w:hyperlink r:id="rId8" w:history="1">
        <w:r w:rsidR="00362FDA" w:rsidRPr="00DC3A3D">
          <w:rPr>
            <w:sz w:val="28"/>
            <w:szCs w:val="28"/>
          </w:rPr>
          <w:t>Блок-схема</w:t>
        </w:r>
      </w:hyperlink>
      <w:r w:rsidR="00362FDA" w:rsidRPr="00DC3A3D">
        <w:rPr>
          <w:sz w:val="28"/>
          <w:szCs w:val="28"/>
        </w:rPr>
        <w:t xml:space="preserve"> предоставления муниципальной услуги приведена в приложении № 1 к настоящему Административному регламенту</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Круг </w:t>
      </w:r>
      <w:r>
        <w:rPr>
          <w:rFonts w:eastAsia="Calibri"/>
          <w:b/>
          <w:sz w:val="28"/>
          <w:szCs w:val="28"/>
        </w:rPr>
        <w:t>Заявител</w:t>
      </w:r>
      <w:r w:rsidRPr="00DC3A3D">
        <w:rPr>
          <w:rFonts w:eastAsia="Calibri"/>
          <w:b/>
          <w:sz w:val="28"/>
          <w:szCs w:val="28"/>
        </w:rPr>
        <w:t>ей</w:t>
      </w:r>
    </w:p>
    <w:p w:rsidR="00362FDA" w:rsidRPr="00DC3A3D" w:rsidRDefault="00362FDA" w:rsidP="00362FDA">
      <w:pPr>
        <w:autoSpaceDE w:val="0"/>
        <w:autoSpaceDN w:val="0"/>
        <w:adjustRightInd w:val="0"/>
        <w:ind w:firstLine="709"/>
        <w:jc w:val="both"/>
        <w:rPr>
          <w:sz w:val="28"/>
          <w:szCs w:val="28"/>
        </w:rPr>
      </w:pPr>
      <w:bookmarkStart w:id="0" w:name="Par0"/>
      <w:bookmarkEnd w:id="0"/>
      <w:r w:rsidRPr="00DC3A3D">
        <w:rPr>
          <w:sz w:val="28"/>
          <w:szCs w:val="28"/>
        </w:rPr>
        <w:t xml:space="preserve">1.3. Лица, имеющие право на получение муниципальной услуги (далее – </w:t>
      </w:r>
      <w:r>
        <w:rPr>
          <w:sz w:val="28"/>
          <w:szCs w:val="28"/>
        </w:rPr>
        <w:t>Заявител</w:t>
      </w:r>
      <w:r w:rsidRPr="00DC3A3D">
        <w:rPr>
          <w:sz w:val="28"/>
          <w:szCs w:val="28"/>
        </w:rPr>
        <w:t>и):</w:t>
      </w:r>
    </w:p>
    <w:p w:rsidR="00362FDA" w:rsidRPr="00AB6C80" w:rsidRDefault="00362FDA" w:rsidP="00E44D32">
      <w:pPr>
        <w:widowControl w:val="0"/>
        <w:numPr>
          <w:ilvl w:val="2"/>
          <w:numId w:val="4"/>
        </w:numPr>
        <w:tabs>
          <w:tab w:val="left" w:pos="567"/>
          <w:tab w:val="left" w:pos="1134"/>
        </w:tabs>
        <w:ind w:left="0" w:firstLine="709"/>
        <w:contextualSpacing/>
        <w:jc w:val="both"/>
        <w:rPr>
          <w:sz w:val="28"/>
          <w:szCs w:val="28"/>
        </w:rPr>
      </w:pPr>
      <w:r w:rsidRPr="00DC3A3D">
        <w:rPr>
          <w:sz w:val="28"/>
          <w:szCs w:val="28"/>
        </w:rPr>
        <w:t>физические и юридические лица, индивидуальные предприниматели, которые являются собственниками объектов адресации, располож</w:t>
      </w:r>
      <w:r>
        <w:rPr>
          <w:sz w:val="28"/>
          <w:szCs w:val="28"/>
        </w:rPr>
        <w:t>енных на территории сельского поселения</w:t>
      </w:r>
      <w:r w:rsidRPr="00AB6C80">
        <w:rPr>
          <w:sz w:val="28"/>
          <w:szCs w:val="28"/>
        </w:rPr>
        <w:t xml:space="preserve"> </w:t>
      </w:r>
      <w:r w:rsidR="00AD37A1">
        <w:rPr>
          <w:sz w:val="28"/>
          <w:szCs w:val="28"/>
        </w:rPr>
        <w:t>Тайме</w:t>
      </w:r>
      <w:r w:rsidRPr="00075BBD">
        <w:rPr>
          <w:sz w:val="28"/>
          <w:szCs w:val="28"/>
        </w:rPr>
        <w:t>евский сельсовет  муниципального района Салаватский район Республики Башкортоста</w:t>
      </w:r>
      <w:r>
        <w:rPr>
          <w:sz w:val="28"/>
          <w:szCs w:val="28"/>
        </w:rPr>
        <w:t>н.</w:t>
      </w:r>
    </w:p>
    <w:p w:rsidR="00362FDA" w:rsidRPr="00DC3A3D" w:rsidRDefault="00362FDA" w:rsidP="00E44D32">
      <w:pPr>
        <w:widowControl w:val="0"/>
        <w:numPr>
          <w:ilvl w:val="2"/>
          <w:numId w:val="4"/>
        </w:numPr>
        <w:tabs>
          <w:tab w:val="left" w:pos="567"/>
          <w:tab w:val="left" w:pos="1134"/>
        </w:tabs>
        <w:ind w:left="0" w:firstLine="709"/>
        <w:contextualSpacing/>
        <w:jc w:val="both"/>
        <w:rPr>
          <w:sz w:val="28"/>
          <w:szCs w:val="28"/>
        </w:rPr>
      </w:pPr>
      <w:r w:rsidRPr="00DC3A3D">
        <w:rPr>
          <w:sz w:val="28"/>
          <w:szCs w:val="28"/>
        </w:rPr>
        <w:t>физические и юридические лица, индивидуальные предприниматели, обладающие одним из следующих прав на объект адресации:</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правом хозяйственного ведения.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правом оперативного управления.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правом пожизненно наследуемого владения.</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правом постоянного (бессрочного) пользования.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1.4. Интересы лиц, указанных в </w:t>
      </w:r>
      <w:hyperlink w:anchor="Par0" w:history="1">
        <w:r w:rsidRPr="00DC3A3D">
          <w:rPr>
            <w:sz w:val="28"/>
            <w:szCs w:val="28"/>
          </w:rPr>
          <w:t xml:space="preserve">пункте </w:t>
        </w:r>
      </w:hyperlink>
      <w:r w:rsidRPr="00DC3A3D">
        <w:rPr>
          <w:sz w:val="28"/>
          <w:szCs w:val="28"/>
        </w:rPr>
        <w:t xml:space="preserve">1.3 Административного регламента, могут представлять иные лица, действующие в интересах </w:t>
      </w:r>
      <w:r>
        <w:rPr>
          <w:sz w:val="28"/>
          <w:szCs w:val="28"/>
        </w:rPr>
        <w:t>Заявител</w:t>
      </w:r>
      <w:r w:rsidRPr="00DC3A3D">
        <w:rPr>
          <w:sz w:val="28"/>
          <w:szCs w:val="28"/>
        </w:rPr>
        <w:t xml:space="preserve">я на основании документа, подтверждающего его полномочия (далее – Представитель </w:t>
      </w:r>
      <w:r>
        <w:rPr>
          <w:sz w:val="28"/>
          <w:szCs w:val="28"/>
        </w:rPr>
        <w:t>Заявител</w:t>
      </w:r>
      <w:r w:rsidRPr="00DC3A3D">
        <w:rPr>
          <w:sz w:val="28"/>
          <w:szCs w:val="28"/>
        </w:rPr>
        <w:t>я).</w:t>
      </w:r>
    </w:p>
    <w:p w:rsidR="00362FDA" w:rsidRPr="00DC3A3D" w:rsidRDefault="00362FDA" w:rsidP="00362FDA">
      <w:pPr>
        <w:autoSpaceDE w:val="0"/>
        <w:autoSpaceDN w:val="0"/>
        <w:adjustRightInd w:val="0"/>
        <w:ind w:firstLine="709"/>
        <w:jc w:val="both"/>
        <w:rPr>
          <w:sz w:val="28"/>
          <w:szCs w:val="28"/>
        </w:rPr>
      </w:pPr>
      <w:r w:rsidRPr="00DC3A3D">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62FDA" w:rsidRPr="00DC3A3D" w:rsidRDefault="00362FDA" w:rsidP="00362FDA">
      <w:pPr>
        <w:autoSpaceDE w:val="0"/>
        <w:autoSpaceDN w:val="0"/>
        <w:adjustRightInd w:val="0"/>
        <w:ind w:firstLine="709"/>
        <w:jc w:val="both"/>
        <w:rPr>
          <w:sz w:val="28"/>
          <w:szCs w:val="28"/>
        </w:rPr>
      </w:pPr>
      <w:r w:rsidRPr="00DC3A3D">
        <w:rPr>
          <w:sz w:val="28"/>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Требования к порядку информирования о предоставлении муниципальной услуги</w:t>
      </w:r>
    </w:p>
    <w:p w:rsidR="00362FDA" w:rsidRPr="00DC3A3D" w:rsidRDefault="00362FDA" w:rsidP="00362FDA">
      <w:pPr>
        <w:tabs>
          <w:tab w:val="left" w:pos="7425"/>
        </w:tabs>
        <w:ind w:firstLine="709"/>
        <w:rPr>
          <w:sz w:val="28"/>
          <w:szCs w:val="28"/>
        </w:rPr>
      </w:pPr>
      <w:r w:rsidRPr="00DC3A3D">
        <w:rPr>
          <w:sz w:val="28"/>
          <w:szCs w:val="28"/>
        </w:rPr>
        <w:t>1.5. Местонахождение  Уполномоченного органа:</w:t>
      </w:r>
    </w:p>
    <w:p w:rsidR="00362FDA" w:rsidRPr="00DC3A3D" w:rsidRDefault="00362FDA" w:rsidP="00362FDA">
      <w:pPr>
        <w:tabs>
          <w:tab w:val="left" w:pos="7425"/>
        </w:tabs>
        <w:ind w:firstLine="709"/>
        <w:rPr>
          <w:sz w:val="28"/>
          <w:szCs w:val="28"/>
        </w:rPr>
      </w:pPr>
      <w:r>
        <w:rPr>
          <w:sz w:val="28"/>
          <w:szCs w:val="28"/>
        </w:rPr>
        <w:t>452496,Республика Башкортостан, Салаватский район,</w:t>
      </w:r>
      <w:r w:rsidR="004C61E9">
        <w:rPr>
          <w:sz w:val="28"/>
          <w:szCs w:val="28"/>
        </w:rPr>
        <w:t xml:space="preserve"> </w:t>
      </w:r>
      <w:r>
        <w:rPr>
          <w:sz w:val="28"/>
          <w:szCs w:val="28"/>
        </w:rPr>
        <w:t>с.</w:t>
      </w:r>
      <w:r w:rsidR="006C7D34">
        <w:rPr>
          <w:sz w:val="28"/>
          <w:szCs w:val="28"/>
        </w:rPr>
        <w:t xml:space="preserve">Таймеево </w:t>
      </w:r>
      <w:r>
        <w:rPr>
          <w:sz w:val="28"/>
          <w:szCs w:val="28"/>
        </w:rPr>
        <w:t>,       ул.</w:t>
      </w:r>
      <w:r w:rsidR="004C61E9">
        <w:rPr>
          <w:sz w:val="28"/>
          <w:szCs w:val="28"/>
        </w:rPr>
        <w:t xml:space="preserve"> </w:t>
      </w:r>
      <w:r w:rsidR="006C7D34">
        <w:rPr>
          <w:sz w:val="28"/>
          <w:szCs w:val="28"/>
        </w:rPr>
        <w:t>Центральная</w:t>
      </w:r>
      <w:r w:rsidR="004C61E9">
        <w:rPr>
          <w:sz w:val="28"/>
          <w:szCs w:val="28"/>
        </w:rPr>
        <w:t xml:space="preserve">, </w:t>
      </w:r>
      <w:r w:rsidR="006C7D34">
        <w:rPr>
          <w:sz w:val="28"/>
          <w:szCs w:val="28"/>
        </w:rPr>
        <w:t>33</w:t>
      </w:r>
      <w:r w:rsidRPr="00DC3A3D">
        <w:rPr>
          <w:sz w:val="28"/>
          <w:szCs w:val="28"/>
        </w:rPr>
        <w:t xml:space="preserve">. </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График работы:</w:t>
      </w:r>
    </w:p>
    <w:p w:rsidR="00362FDA" w:rsidRPr="00DC3A3D" w:rsidRDefault="00362FDA" w:rsidP="00362FDA">
      <w:pPr>
        <w:widowControl w:val="0"/>
        <w:autoSpaceDE w:val="0"/>
        <w:autoSpaceDN w:val="0"/>
        <w:adjustRightInd w:val="0"/>
        <w:ind w:firstLine="709"/>
        <w:jc w:val="both"/>
        <w:rPr>
          <w:sz w:val="28"/>
          <w:szCs w:val="28"/>
        </w:rPr>
      </w:pPr>
      <w:r>
        <w:rPr>
          <w:sz w:val="28"/>
          <w:szCs w:val="28"/>
        </w:rPr>
        <w:t>понедельник-пятница - с 9.00 до 17.00</w:t>
      </w:r>
      <w:r w:rsidRPr="00DC3A3D">
        <w:rPr>
          <w:sz w:val="28"/>
          <w:szCs w:val="28"/>
        </w:rPr>
        <w:t>;</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суббота и воскресенье – выходные дни;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пере</w:t>
      </w:r>
      <w:r w:rsidR="003100CE">
        <w:rPr>
          <w:sz w:val="28"/>
          <w:szCs w:val="28"/>
        </w:rPr>
        <w:t>рыв на обед - с 12</w:t>
      </w:r>
      <w:r>
        <w:rPr>
          <w:sz w:val="28"/>
          <w:szCs w:val="28"/>
        </w:rPr>
        <w:t>.</w:t>
      </w:r>
      <w:r w:rsidR="003100CE">
        <w:rPr>
          <w:sz w:val="28"/>
          <w:szCs w:val="28"/>
        </w:rPr>
        <w:t>3</w:t>
      </w:r>
      <w:r>
        <w:rPr>
          <w:sz w:val="28"/>
          <w:szCs w:val="28"/>
        </w:rPr>
        <w:t>0 до 14.00</w:t>
      </w:r>
      <w:r w:rsidRPr="00DC3A3D">
        <w:rPr>
          <w:sz w:val="28"/>
          <w:szCs w:val="28"/>
        </w:rPr>
        <w:t>.</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График приема </w:t>
      </w:r>
      <w:r>
        <w:rPr>
          <w:sz w:val="28"/>
          <w:szCs w:val="28"/>
        </w:rPr>
        <w:t>Заявител</w:t>
      </w:r>
      <w:r w:rsidRPr="00DC3A3D">
        <w:rPr>
          <w:sz w:val="28"/>
          <w:szCs w:val="28"/>
        </w:rPr>
        <w:t>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lastRenderedPageBreak/>
        <w:t xml:space="preserve"> (указать дни и часы приема </w:t>
      </w:r>
      <w:r>
        <w:rPr>
          <w:sz w:val="28"/>
          <w:szCs w:val="28"/>
        </w:rPr>
        <w:t>Заявител</w:t>
      </w:r>
      <w:r w:rsidRPr="00DC3A3D">
        <w:rPr>
          <w:sz w:val="28"/>
          <w:szCs w:val="28"/>
        </w:rPr>
        <w:t>ей в Уполномоченном органе);</w:t>
      </w:r>
    </w:p>
    <w:p w:rsidR="00362FDA" w:rsidRPr="00DC3A3D" w:rsidRDefault="00362FDA" w:rsidP="00362FDA">
      <w:pPr>
        <w:widowControl w:val="0"/>
        <w:autoSpaceDE w:val="0"/>
        <w:autoSpaceDN w:val="0"/>
        <w:adjustRightInd w:val="0"/>
        <w:ind w:firstLine="709"/>
        <w:jc w:val="both"/>
        <w:rPr>
          <w:sz w:val="28"/>
          <w:szCs w:val="28"/>
        </w:rPr>
      </w:pPr>
      <w:r>
        <w:rPr>
          <w:sz w:val="28"/>
          <w:szCs w:val="28"/>
        </w:rPr>
        <w:t>понедельник-пятница - с 9.00 до 17.00</w:t>
      </w:r>
      <w:r w:rsidRPr="00DC3A3D">
        <w:rPr>
          <w:sz w:val="28"/>
          <w:szCs w:val="28"/>
        </w:rPr>
        <w:t>;</w:t>
      </w:r>
    </w:p>
    <w:p w:rsidR="00362FDA" w:rsidRPr="00DC3A3D" w:rsidRDefault="00362FDA" w:rsidP="00362FDA">
      <w:pPr>
        <w:tabs>
          <w:tab w:val="left" w:pos="7425"/>
        </w:tabs>
        <w:ind w:firstLine="709"/>
        <w:jc w:val="both"/>
        <w:rPr>
          <w:sz w:val="28"/>
          <w:szCs w:val="28"/>
        </w:rPr>
      </w:pPr>
      <w:r w:rsidRPr="00DC3A3D">
        <w:rPr>
          <w:sz w:val="28"/>
          <w:szCs w:val="28"/>
        </w:rPr>
        <w:t>Продолжительность рабочего дня, непосредственно предшествующего нерабочему праздничному дню, уменьшается на один час.</w:t>
      </w:r>
    </w:p>
    <w:p w:rsidR="00362FDA" w:rsidRPr="00DC3A3D" w:rsidRDefault="00362FDA" w:rsidP="00362FDA">
      <w:pPr>
        <w:tabs>
          <w:tab w:val="left" w:pos="7425"/>
        </w:tabs>
        <w:ind w:firstLine="709"/>
        <w:jc w:val="both"/>
        <w:rPr>
          <w:sz w:val="28"/>
          <w:szCs w:val="28"/>
        </w:rPr>
      </w:pPr>
      <w:r w:rsidRPr="00DC3A3D">
        <w:rPr>
          <w:sz w:val="28"/>
          <w:szCs w:val="28"/>
        </w:rPr>
        <w:t>Ко</w:t>
      </w:r>
      <w:r w:rsidR="004C61E9">
        <w:rPr>
          <w:sz w:val="28"/>
          <w:szCs w:val="28"/>
        </w:rPr>
        <w:t>нтактные телефоны:8(34777)2-</w:t>
      </w:r>
      <w:r w:rsidR="006C7D34">
        <w:rPr>
          <w:sz w:val="28"/>
          <w:szCs w:val="28"/>
        </w:rPr>
        <w:t>58-94</w:t>
      </w:r>
      <w:r w:rsidR="004C61E9">
        <w:rPr>
          <w:sz w:val="28"/>
          <w:szCs w:val="28"/>
        </w:rPr>
        <w:t>,2-</w:t>
      </w:r>
      <w:r w:rsidR="006C7D34">
        <w:rPr>
          <w:sz w:val="28"/>
          <w:szCs w:val="28"/>
        </w:rPr>
        <w:t>57</w:t>
      </w:r>
      <w:r w:rsidR="004C61E9">
        <w:rPr>
          <w:sz w:val="28"/>
          <w:szCs w:val="28"/>
        </w:rPr>
        <w:t>-</w:t>
      </w:r>
      <w:r w:rsidR="006C7D34">
        <w:rPr>
          <w:sz w:val="28"/>
          <w:szCs w:val="28"/>
        </w:rPr>
        <w:t>01</w:t>
      </w:r>
    </w:p>
    <w:p w:rsidR="004C61E9" w:rsidRPr="00E37DF1" w:rsidRDefault="00362FDA" w:rsidP="00362FDA">
      <w:pPr>
        <w:tabs>
          <w:tab w:val="left" w:pos="7425"/>
        </w:tabs>
        <w:ind w:firstLine="709"/>
        <w:jc w:val="both"/>
        <w:rPr>
          <w:sz w:val="28"/>
          <w:szCs w:val="28"/>
        </w:rPr>
      </w:pPr>
      <w:r w:rsidRPr="00DC3A3D">
        <w:rPr>
          <w:sz w:val="28"/>
          <w:szCs w:val="28"/>
        </w:rPr>
        <w:t>Адре</w:t>
      </w:r>
      <w:r>
        <w:rPr>
          <w:sz w:val="28"/>
          <w:szCs w:val="28"/>
        </w:rPr>
        <w:t>с электронной почты:</w:t>
      </w:r>
      <w:r w:rsidR="004C61E9" w:rsidRPr="004A795C">
        <w:rPr>
          <w:b/>
          <w:bCs/>
          <w:color w:val="000000"/>
          <w:sz w:val="28"/>
          <w:szCs w:val="28"/>
        </w:rPr>
        <w:t xml:space="preserve"> </w:t>
      </w:r>
      <w:r w:rsidR="00E37DF1">
        <w:rPr>
          <w:sz w:val="28"/>
          <w:szCs w:val="28"/>
        </w:rPr>
        <w:t>upra</w:t>
      </w:r>
      <w:r w:rsidR="006C7D34">
        <w:rPr>
          <w:sz w:val="28"/>
          <w:szCs w:val="28"/>
          <w:lang w:val="en-US"/>
        </w:rPr>
        <w:t>vtaym</w:t>
      </w:r>
      <w:r w:rsidR="00E37DF1">
        <w:rPr>
          <w:sz w:val="28"/>
          <w:szCs w:val="28"/>
        </w:rPr>
        <w:t>@mail.ru</w:t>
      </w:r>
    </w:p>
    <w:p w:rsidR="00362FDA" w:rsidRPr="00DC3A3D" w:rsidRDefault="00362FDA" w:rsidP="00362FDA">
      <w:pPr>
        <w:tabs>
          <w:tab w:val="left" w:pos="7425"/>
        </w:tabs>
        <w:ind w:firstLine="709"/>
        <w:jc w:val="both"/>
        <w:rPr>
          <w:sz w:val="28"/>
          <w:szCs w:val="28"/>
        </w:rPr>
      </w:pPr>
      <w:r>
        <w:rPr>
          <w:sz w:val="28"/>
          <w:szCs w:val="28"/>
        </w:rPr>
        <w:t>Официальный сайт:</w:t>
      </w:r>
      <w:r w:rsidR="006C7D34" w:rsidRPr="00DC3A3D">
        <w:rPr>
          <w:sz w:val="28"/>
          <w:szCs w:val="28"/>
        </w:rPr>
        <w:t xml:space="preserve"> </w:t>
      </w:r>
      <w:r w:rsidR="006C7D34">
        <w:rPr>
          <w:lang w:val="en-US"/>
        </w:rPr>
        <w:t>w</w:t>
      </w:r>
      <w:r w:rsidR="006C7D34" w:rsidRPr="00693834">
        <w:t>.</w:t>
      </w:r>
      <w:r w:rsidR="006C7D34">
        <w:rPr>
          <w:lang w:val="en-US"/>
        </w:rPr>
        <w:t>w</w:t>
      </w:r>
      <w:r w:rsidR="006C7D34" w:rsidRPr="00693834">
        <w:t>.</w:t>
      </w:r>
      <w:r w:rsidR="006C7D34">
        <w:rPr>
          <w:lang w:val="en-US"/>
        </w:rPr>
        <w:t>w</w:t>
      </w:r>
      <w:r w:rsidR="006C7D34" w:rsidRPr="00693834">
        <w:t>.</w:t>
      </w:r>
      <w:r w:rsidR="006C7D34">
        <w:rPr>
          <w:lang w:val="en-US"/>
        </w:rPr>
        <w:t>taymeevo</w:t>
      </w:r>
      <w:r w:rsidR="006C7D34" w:rsidRPr="00693834">
        <w:t>33</w:t>
      </w:r>
      <w:r w:rsidR="006C7D34">
        <w:rPr>
          <w:lang w:val="en-US"/>
        </w:rPr>
        <w:t>s</w:t>
      </w:r>
      <w:r w:rsidR="006C7D34" w:rsidRPr="00693834">
        <w:t>.</w:t>
      </w:r>
      <w:r w:rsidR="006C7D34">
        <w:rPr>
          <w:lang w:val="en-US"/>
        </w:rPr>
        <w:t>ru</w:t>
      </w:r>
    </w:p>
    <w:p w:rsidR="00362FDA" w:rsidRPr="003100CE" w:rsidRDefault="00362FDA" w:rsidP="003100CE">
      <w:pPr>
        <w:jc w:val="both"/>
        <w:rPr>
          <w:lang w:val="be-BY"/>
        </w:rPr>
      </w:pPr>
      <w:r w:rsidRPr="00DC3A3D">
        <w:rPr>
          <w:sz w:val="28"/>
          <w:szCs w:val="28"/>
        </w:rPr>
        <w:t>1.6. Местонахождение структурного подразделения Республиканского государственного автономного учреждения Многофункциональный центр предоставления государственных и муниципальных услуг (д</w:t>
      </w:r>
      <w:r>
        <w:rPr>
          <w:sz w:val="28"/>
          <w:szCs w:val="28"/>
        </w:rPr>
        <w:t xml:space="preserve">алее – РГАУ МФЦ) на территории </w:t>
      </w:r>
      <w:r w:rsidRPr="00386F02">
        <w:rPr>
          <w:sz w:val="28"/>
          <w:szCs w:val="28"/>
        </w:rPr>
        <w:t>Салаватского района</w:t>
      </w:r>
      <w:r w:rsidRPr="00DC3A3D">
        <w:rPr>
          <w:sz w:val="28"/>
          <w:szCs w:val="28"/>
        </w:rPr>
        <w:t>:</w:t>
      </w:r>
      <w:r w:rsidRPr="001D3173">
        <w:rPr>
          <w:color w:val="000000"/>
          <w:sz w:val="28"/>
          <w:szCs w:val="28"/>
        </w:rPr>
        <w:t xml:space="preserve"> </w:t>
      </w:r>
      <w:r w:rsidRPr="00DC7C64">
        <w:rPr>
          <w:color w:val="000000"/>
          <w:sz w:val="28"/>
          <w:szCs w:val="28"/>
        </w:rPr>
        <w:t>с. Малояз</w:t>
      </w:r>
      <w:r>
        <w:t xml:space="preserve"> </w:t>
      </w:r>
      <w:r w:rsidRPr="00DC7C64">
        <w:rPr>
          <w:color w:val="000000"/>
          <w:sz w:val="28"/>
          <w:szCs w:val="28"/>
        </w:rPr>
        <w:t>452490, Салаватский район,</w:t>
      </w:r>
      <w:r w:rsidR="003100CE">
        <w:rPr>
          <w:color w:val="000000"/>
          <w:sz w:val="28"/>
          <w:szCs w:val="28"/>
        </w:rPr>
        <w:t xml:space="preserve"> </w:t>
      </w:r>
      <w:r w:rsidRPr="00DC7C64">
        <w:rPr>
          <w:color w:val="000000"/>
          <w:sz w:val="28"/>
          <w:szCs w:val="28"/>
        </w:rPr>
        <w:t>с. Малояз,</w:t>
      </w:r>
      <w:r w:rsidR="003100CE">
        <w:rPr>
          <w:color w:val="000000"/>
          <w:sz w:val="28"/>
          <w:szCs w:val="28"/>
        </w:rPr>
        <w:t xml:space="preserve"> </w:t>
      </w:r>
      <w:r w:rsidRPr="00DC7C64">
        <w:rPr>
          <w:color w:val="000000"/>
          <w:sz w:val="28"/>
          <w:szCs w:val="28"/>
        </w:rPr>
        <w:t>ул. Советская, д. 63/1</w:t>
      </w:r>
      <w:r>
        <w:t xml:space="preserve">       </w:t>
      </w:r>
    </w:p>
    <w:p w:rsidR="00362FDA" w:rsidRPr="00DC7C64" w:rsidRDefault="00362FDA" w:rsidP="00362FDA">
      <w:pPr>
        <w:ind w:firstLine="709"/>
        <w:jc w:val="both"/>
        <w:rPr>
          <w:sz w:val="28"/>
          <w:szCs w:val="28"/>
        </w:rPr>
      </w:pPr>
      <w:r>
        <w:rPr>
          <w:sz w:val="28"/>
          <w:szCs w:val="28"/>
        </w:rPr>
        <w:t>График работы:</w:t>
      </w:r>
      <w:r w:rsidRPr="00924AF5">
        <w:rPr>
          <w:sz w:val="28"/>
          <w:szCs w:val="28"/>
        </w:rPr>
        <w:t xml:space="preserve"> </w:t>
      </w:r>
      <w:r w:rsidRPr="00DC7C64">
        <w:rPr>
          <w:sz w:val="28"/>
          <w:szCs w:val="28"/>
        </w:rPr>
        <w:t>Понедельник  9.00-20.00</w:t>
      </w:r>
    </w:p>
    <w:p w:rsidR="00362FDA" w:rsidRPr="00DC7C64" w:rsidRDefault="00362FDA" w:rsidP="00362FDA">
      <w:pPr>
        <w:ind w:firstLine="709"/>
        <w:jc w:val="both"/>
        <w:rPr>
          <w:sz w:val="28"/>
          <w:szCs w:val="28"/>
        </w:rPr>
      </w:pPr>
      <w:r w:rsidRPr="00DC7C64">
        <w:rPr>
          <w:sz w:val="28"/>
          <w:szCs w:val="28"/>
        </w:rPr>
        <w:t>Вторник - пятница 9.00-19.00</w:t>
      </w:r>
    </w:p>
    <w:p w:rsidR="00362FDA" w:rsidRPr="00DC7C64" w:rsidRDefault="00362FDA" w:rsidP="00362FDA">
      <w:pPr>
        <w:ind w:firstLine="709"/>
        <w:jc w:val="both"/>
        <w:rPr>
          <w:sz w:val="28"/>
          <w:szCs w:val="28"/>
        </w:rPr>
      </w:pPr>
      <w:r w:rsidRPr="00DC7C64">
        <w:rPr>
          <w:sz w:val="28"/>
          <w:szCs w:val="28"/>
        </w:rPr>
        <w:t xml:space="preserve">Суббота 9.00-12.00 </w:t>
      </w:r>
    </w:p>
    <w:p w:rsidR="00362FDA" w:rsidRPr="00DC7C64" w:rsidRDefault="00362FDA" w:rsidP="00362FDA">
      <w:pPr>
        <w:ind w:firstLine="709"/>
        <w:jc w:val="both"/>
        <w:rPr>
          <w:sz w:val="28"/>
          <w:szCs w:val="28"/>
        </w:rPr>
      </w:pPr>
      <w:r w:rsidRPr="00DC7C64">
        <w:rPr>
          <w:sz w:val="28"/>
          <w:szCs w:val="28"/>
        </w:rPr>
        <w:t>Без перерыва.</w:t>
      </w:r>
    </w:p>
    <w:p w:rsidR="00362FDA" w:rsidRPr="00DC3A3D" w:rsidRDefault="00362FDA" w:rsidP="00362FDA">
      <w:pPr>
        <w:tabs>
          <w:tab w:val="left" w:pos="7425"/>
        </w:tabs>
        <w:ind w:firstLine="709"/>
        <w:jc w:val="both"/>
        <w:rPr>
          <w:sz w:val="28"/>
          <w:szCs w:val="28"/>
        </w:rPr>
      </w:pPr>
      <w:r w:rsidRPr="00DC7C64">
        <w:rPr>
          <w:sz w:val="28"/>
          <w:szCs w:val="28"/>
        </w:rPr>
        <w:t>Воскресенье – выходной</w:t>
      </w:r>
    </w:p>
    <w:p w:rsidR="00362FDA" w:rsidRPr="00DC3A3D" w:rsidRDefault="00362FDA" w:rsidP="00362FDA">
      <w:pPr>
        <w:tabs>
          <w:tab w:val="left" w:pos="7425"/>
        </w:tabs>
        <w:ind w:firstLine="709"/>
        <w:jc w:val="both"/>
        <w:rPr>
          <w:sz w:val="28"/>
          <w:szCs w:val="28"/>
        </w:rPr>
      </w:pPr>
      <w:r w:rsidRPr="00DC3A3D">
        <w:rPr>
          <w:sz w:val="28"/>
          <w:szCs w:val="28"/>
        </w:rPr>
        <w:t>К</w:t>
      </w:r>
      <w:r>
        <w:rPr>
          <w:sz w:val="28"/>
          <w:szCs w:val="28"/>
        </w:rPr>
        <w:t>онтактные телефоны:8(347)2-11-1</w:t>
      </w:r>
    </w:p>
    <w:p w:rsidR="00362FDA" w:rsidRPr="00DC3A3D" w:rsidRDefault="00362FDA" w:rsidP="00362FDA">
      <w:pPr>
        <w:tabs>
          <w:tab w:val="left" w:pos="7425"/>
        </w:tabs>
        <w:ind w:firstLine="709"/>
        <w:jc w:val="both"/>
        <w:rPr>
          <w:sz w:val="28"/>
          <w:szCs w:val="28"/>
        </w:rPr>
      </w:pPr>
      <w:r w:rsidRPr="00DC3A3D">
        <w:rPr>
          <w:sz w:val="28"/>
          <w:szCs w:val="28"/>
        </w:rPr>
        <w:t xml:space="preserve">Официальный сайт: </w:t>
      </w:r>
      <w:hyperlink r:id="rId9" w:history="1">
        <w:r w:rsidRPr="00DC3A3D">
          <w:rPr>
            <w:rStyle w:val="a7"/>
            <w:sz w:val="28"/>
            <w:szCs w:val="28"/>
            <w:lang w:val="en-US"/>
          </w:rPr>
          <w:t>www</w:t>
        </w:r>
        <w:r w:rsidRPr="00DC3A3D">
          <w:rPr>
            <w:rStyle w:val="a7"/>
            <w:sz w:val="28"/>
            <w:szCs w:val="28"/>
          </w:rPr>
          <w:t>.</w:t>
        </w:r>
        <w:r w:rsidRPr="00DC3A3D">
          <w:rPr>
            <w:rStyle w:val="a7"/>
            <w:sz w:val="28"/>
            <w:szCs w:val="28"/>
            <w:lang w:val="en-US"/>
          </w:rPr>
          <w:t>mfcrb</w:t>
        </w:r>
        <w:r w:rsidRPr="00DC3A3D">
          <w:rPr>
            <w:rStyle w:val="a7"/>
            <w:sz w:val="28"/>
            <w:szCs w:val="28"/>
          </w:rPr>
          <w:t>.</w:t>
        </w:r>
        <w:r w:rsidRPr="00DC3A3D">
          <w:rPr>
            <w:rStyle w:val="a7"/>
            <w:sz w:val="28"/>
            <w:szCs w:val="28"/>
            <w:lang w:val="en-US"/>
          </w:rPr>
          <w:t>ru</w:t>
        </w:r>
      </w:hyperlink>
      <w:r w:rsidRPr="00DC3A3D">
        <w:rPr>
          <w:sz w:val="28"/>
          <w:szCs w:val="28"/>
        </w:rPr>
        <w:t xml:space="preserve">. </w:t>
      </w:r>
    </w:p>
    <w:p w:rsidR="00362FDA" w:rsidRPr="00DC3A3D" w:rsidRDefault="00362FDA" w:rsidP="00362FDA">
      <w:pPr>
        <w:tabs>
          <w:tab w:val="left" w:pos="7425"/>
        </w:tabs>
        <w:ind w:firstLine="709"/>
        <w:jc w:val="both"/>
        <w:rPr>
          <w:sz w:val="28"/>
          <w:szCs w:val="28"/>
        </w:rPr>
      </w:pPr>
      <w:r w:rsidRPr="00DC3A3D">
        <w:rPr>
          <w:sz w:val="28"/>
          <w:szCs w:val="28"/>
        </w:rPr>
        <w:t>1.7. Информирование о порядке предоставления муниципальной  услуги.</w:t>
      </w:r>
    </w:p>
    <w:p w:rsidR="00362FDA" w:rsidRPr="00DC3A3D" w:rsidRDefault="00362FDA" w:rsidP="00362FDA">
      <w:pPr>
        <w:tabs>
          <w:tab w:val="left" w:pos="7425"/>
        </w:tabs>
        <w:ind w:firstLine="709"/>
        <w:jc w:val="both"/>
        <w:rPr>
          <w:sz w:val="28"/>
          <w:szCs w:val="28"/>
        </w:rPr>
      </w:pPr>
      <w:r w:rsidRPr="00DC3A3D">
        <w:rPr>
          <w:sz w:val="28"/>
          <w:szCs w:val="28"/>
        </w:rPr>
        <w:t>1.7.1. Информирование о порядке предоставления муниципальной услуги осуществляется:</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непосредственно при личном приеме </w:t>
      </w:r>
      <w:r>
        <w:rPr>
          <w:color w:val="000000"/>
          <w:sz w:val="28"/>
          <w:szCs w:val="28"/>
        </w:rPr>
        <w:t>Заявител</w:t>
      </w:r>
      <w:r w:rsidRPr="00DC3A3D">
        <w:rPr>
          <w:color w:val="000000"/>
          <w:sz w:val="28"/>
          <w:szCs w:val="28"/>
        </w:rPr>
        <w:t>я в Уполномоченном органе или РГАУ МФЦ;</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по телефону в Уполномоченном органе;</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письменно, в том числе посредством электронной почты, факсимильной связи;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посредством размещения в открытой и доступной форме информации:</w:t>
      </w:r>
    </w:p>
    <w:p w:rsidR="00362FDA" w:rsidRPr="00DC3A3D" w:rsidRDefault="00362FDA" w:rsidP="00362FDA">
      <w:pPr>
        <w:widowControl w:val="0"/>
        <w:tabs>
          <w:tab w:val="left" w:pos="851"/>
          <w:tab w:val="left" w:pos="1134"/>
        </w:tabs>
        <w:ind w:firstLine="709"/>
        <w:contextualSpacing/>
        <w:jc w:val="both"/>
        <w:rPr>
          <w:sz w:val="28"/>
          <w:szCs w:val="28"/>
        </w:rPr>
      </w:pPr>
      <w:r w:rsidRPr="00DC3A3D">
        <w:rPr>
          <w:sz w:val="28"/>
          <w:szCs w:val="28"/>
        </w:rPr>
        <w:t>в федеральной государственной информационной системе «Единый портал государственных и муниципальных услуг (функций) Российской Федерации» (далее – ЕПГУ) (http://www.gosuslugi.ru);</w:t>
      </w:r>
    </w:p>
    <w:p w:rsidR="00362FDA" w:rsidRPr="00DC3A3D" w:rsidRDefault="00362FDA" w:rsidP="00362FDA">
      <w:pPr>
        <w:widowControl w:val="0"/>
        <w:tabs>
          <w:tab w:val="left" w:pos="851"/>
          <w:tab w:val="left" w:pos="1134"/>
        </w:tabs>
        <w:ind w:firstLine="709"/>
        <w:contextualSpacing/>
        <w:jc w:val="both"/>
        <w:rPr>
          <w:sz w:val="28"/>
          <w:szCs w:val="28"/>
        </w:rPr>
      </w:pPr>
      <w:r w:rsidRPr="00DC3A3D">
        <w:rPr>
          <w:sz w:val="28"/>
          <w:szCs w:val="28"/>
        </w:rPr>
        <w:t>на «Портале государственных и муниципальных услуг (функций) Республики Башкортостан» (www.gosuslugi.bashkortostan.ru) (далее – РПГУ);</w:t>
      </w:r>
    </w:p>
    <w:p w:rsidR="00362FDA" w:rsidRPr="00DC3A3D" w:rsidRDefault="00362FDA" w:rsidP="00362FDA">
      <w:pPr>
        <w:widowControl w:val="0"/>
        <w:tabs>
          <w:tab w:val="left" w:pos="851"/>
          <w:tab w:val="left" w:pos="1134"/>
        </w:tabs>
        <w:ind w:firstLine="709"/>
        <w:contextualSpacing/>
        <w:jc w:val="both"/>
        <w:rPr>
          <w:color w:val="000000"/>
          <w:sz w:val="28"/>
          <w:szCs w:val="28"/>
        </w:rPr>
      </w:pPr>
      <w:r w:rsidRPr="00DC3A3D">
        <w:rPr>
          <w:color w:val="000000"/>
          <w:sz w:val="28"/>
          <w:szCs w:val="28"/>
        </w:rPr>
        <w:t xml:space="preserve">на официальном сайте Администрации в сети Интернет  </w:t>
      </w:r>
      <w:r w:rsidR="004C61E9" w:rsidRPr="004A795C">
        <w:rPr>
          <w:b/>
          <w:bCs/>
          <w:color w:val="000000"/>
          <w:sz w:val="28"/>
          <w:szCs w:val="28"/>
        </w:rPr>
        <w:t xml:space="preserve"> </w:t>
      </w:r>
      <w:hyperlink r:id="rId10" w:history="1">
        <w:r w:rsidR="004C61E9" w:rsidRPr="001B1106">
          <w:rPr>
            <w:rStyle w:val="a7"/>
            <w:sz w:val="28"/>
            <w:szCs w:val="28"/>
            <w:lang w:val="en-US"/>
          </w:rPr>
          <w:t>http</w:t>
        </w:r>
        <w:r w:rsidR="004C61E9" w:rsidRPr="001B1106">
          <w:rPr>
            <w:rStyle w:val="a7"/>
            <w:sz w:val="28"/>
            <w:szCs w:val="28"/>
          </w:rPr>
          <w:t>://</w:t>
        </w:r>
        <w:r w:rsidR="004C61E9" w:rsidRPr="001B1106">
          <w:rPr>
            <w:rStyle w:val="a7"/>
            <w:sz w:val="28"/>
            <w:szCs w:val="28"/>
            <w:lang w:val="en-US"/>
          </w:rPr>
          <w:t>spmeshegar</w:t>
        </w:r>
        <w:r w:rsidR="004C61E9" w:rsidRPr="001B1106">
          <w:rPr>
            <w:rStyle w:val="a7"/>
            <w:sz w:val="28"/>
            <w:szCs w:val="28"/>
          </w:rPr>
          <w:t>.</w:t>
        </w:r>
        <w:r w:rsidR="004C61E9" w:rsidRPr="001B1106">
          <w:rPr>
            <w:rStyle w:val="a7"/>
            <w:sz w:val="28"/>
            <w:szCs w:val="28"/>
            <w:lang w:val="en-US"/>
          </w:rPr>
          <w:t>ru</w:t>
        </w:r>
        <w:r w:rsidR="004C61E9" w:rsidRPr="001B1106">
          <w:rPr>
            <w:rStyle w:val="a7"/>
            <w:sz w:val="28"/>
            <w:szCs w:val="28"/>
          </w:rPr>
          <w:t>/</w:t>
        </w:r>
      </w:hyperlink>
      <w:r w:rsidR="004C61E9" w:rsidRPr="00DC3A3D">
        <w:rPr>
          <w:color w:val="000000"/>
          <w:sz w:val="28"/>
          <w:szCs w:val="28"/>
        </w:rPr>
        <w:t xml:space="preserve"> </w:t>
      </w:r>
      <w:r w:rsidRPr="00DC3A3D">
        <w:rPr>
          <w:color w:val="000000"/>
          <w:sz w:val="28"/>
          <w:szCs w:val="28"/>
        </w:rPr>
        <w:t>(указать адрес официального сайта);</w:t>
      </w:r>
    </w:p>
    <w:p w:rsidR="00362FDA" w:rsidRPr="00DC3A3D" w:rsidRDefault="00362FDA" w:rsidP="00362FDA">
      <w:pPr>
        <w:widowControl w:val="0"/>
        <w:tabs>
          <w:tab w:val="left" w:pos="851"/>
          <w:tab w:val="left" w:pos="1134"/>
        </w:tabs>
        <w:ind w:firstLine="709"/>
        <w:contextualSpacing/>
        <w:jc w:val="both"/>
        <w:rPr>
          <w:sz w:val="28"/>
          <w:szCs w:val="28"/>
        </w:rPr>
      </w:pPr>
      <w:r w:rsidRPr="00DC3A3D">
        <w:rPr>
          <w:color w:val="000000"/>
          <w:sz w:val="28"/>
          <w:szCs w:val="28"/>
        </w:rPr>
        <w:t>- посредством размещения информации на информационных стендах</w:t>
      </w:r>
      <w:r w:rsidRPr="001D3173">
        <w:rPr>
          <w:color w:val="000000"/>
          <w:sz w:val="28"/>
          <w:szCs w:val="28"/>
        </w:rPr>
        <w:t xml:space="preserve"> </w:t>
      </w:r>
      <w:r>
        <w:rPr>
          <w:color w:val="000000"/>
          <w:sz w:val="28"/>
          <w:szCs w:val="28"/>
        </w:rPr>
        <w:t xml:space="preserve">Администрации сельского поселения </w:t>
      </w:r>
      <w:r w:rsidR="0067351E">
        <w:rPr>
          <w:sz w:val="28"/>
          <w:szCs w:val="28"/>
        </w:rPr>
        <w:t xml:space="preserve">Таймеевский </w:t>
      </w:r>
      <w:r>
        <w:rPr>
          <w:color w:val="000000"/>
          <w:sz w:val="28"/>
          <w:szCs w:val="28"/>
        </w:rPr>
        <w:t>сельсовет</w:t>
      </w:r>
      <w:r w:rsidRPr="00DC3A3D">
        <w:rPr>
          <w:sz w:val="28"/>
          <w:szCs w:val="28"/>
        </w:rPr>
        <w:t>.</w:t>
      </w:r>
      <w:r w:rsidRPr="00DC3A3D">
        <w:rPr>
          <w:color w:val="000000"/>
          <w:sz w:val="28"/>
          <w:szCs w:val="28"/>
        </w:rPr>
        <w:t xml:space="preserve"> </w:t>
      </w:r>
      <w:r w:rsidRPr="00DC3A3D">
        <w:rPr>
          <w:sz w:val="28"/>
          <w:szCs w:val="28"/>
        </w:rPr>
        <w:t>.</w:t>
      </w:r>
    </w:p>
    <w:p w:rsidR="00362FDA" w:rsidRPr="00DC3A3D" w:rsidRDefault="00362FDA" w:rsidP="00362FDA">
      <w:pPr>
        <w:tabs>
          <w:tab w:val="left" w:pos="7425"/>
        </w:tabs>
        <w:ind w:firstLine="709"/>
        <w:jc w:val="both"/>
        <w:rPr>
          <w:sz w:val="28"/>
          <w:szCs w:val="28"/>
        </w:rPr>
      </w:pPr>
      <w:r w:rsidRPr="00DC3A3D">
        <w:rPr>
          <w:sz w:val="28"/>
          <w:szCs w:val="28"/>
        </w:rPr>
        <w:t>Информирование о порядке предоставления муниципальной услуги осуществляется бесплатно.</w:t>
      </w:r>
    </w:p>
    <w:p w:rsidR="00362FDA" w:rsidRPr="00DC3A3D" w:rsidRDefault="00362FDA" w:rsidP="00362FDA">
      <w:pPr>
        <w:tabs>
          <w:tab w:val="left" w:pos="7425"/>
        </w:tabs>
        <w:ind w:firstLine="709"/>
        <w:jc w:val="both"/>
        <w:rPr>
          <w:sz w:val="28"/>
          <w:szCs w:val="28"/>
        </w:rPr>
      </w:pPr>
      <w:r w:rsidRPr="00DC3A3D">
        <w:rPr>
          <w:sz w:val="28"/>
          <w:szCs w:val="28"/>
        </w:rPr>
        <w:t>1.7.2. На стендах в местах предоставления муниципальной услуги должны размещаться следующие информационные материалы:</w:t>
      </w:r>
    </w:p>
    <w:p w:rsidR="00362FDA" w:rsidRPr="00DC3A3D" w:rsidRDefault="00362FDA" w:rsidP="00362FDA">
      <w:pPr>
        <w:tabs>
          <w:tab w:val="left" w:pos="7425"/>
        </w:tabs>
        <w:ind w:firstLine="709"/>
        <w:jc w:val="both"/>
        <w:rPr>
          <w:sz w:val="28"/>
          <w:szCs w:val="28"/>
        </w:rPr>
      </w:pPr>
      <w:r w:rsidRPr="00DC3A3D">
        <w:rPr>
          <w:sz w:val="28"/>
          <w:szCs w:val="28"/>
        </w:rPr>
        <w:t xml:space="preserve">график работы и приема </w:t>
      </w:r>
      <w:r>
        <w:rPr>
          <w:sz w:val="28"/>
          <w:szCs w:val="28"/>
        </w:rPr>
        <w:t>Заявител</w:t>
      </w:r>
      <w:r w:rsidRPr="00DC3A3D">
        <w:rPr>
          <w:sz w:val="28"/>
          <w:szCs w:val="28"/>
        </w:rPr>
        <w:t xml:space="preserve">ей, справочные телефоны структурных подразделений Уполномоченного органа и лиц, ответственных </w:t>
      </w:r>
      <w:r w:rsidRPr="00DC3A3D">
        <w:rPr>
          <w:sz w:val="28"/>
          <w:szCs w:val="28"/>
        </w:rPr>
        <w:lastRenderedPageBreak/>
        <w:t xml:space="preserve">за предоставление муниципальной услуги, номера кабинетов для приема </w:t>
      </w:r>
      <w:r>
        <w:rPr>
          <w:sz w:val="28"/>
          <w:szCs w:val="28"/>
        </w:rPr>
        <w:t>Заявител</w:t>
      </w:r>
      <w:r w:rsidRPr="00DC3A3D">
        <w:rPr>
          <w:sz w:val="28"/>
          <w:szCs w:val="28"/>
        </w:rPr>
        <w:t>ей, фамилии, имена, отчества (последнее – при наличии) и должности ответственных за предоставление муниципальной услуги лиц, реквизиты нормативных правовых актов, содержащих нормы, регулирующие предоставлений муниципальной услуги, и их отдельные положения, в том числе текст настоящего Административного регламента, образцы заполнения заявлений, основания отказа в приеме документов и отказа в предоставлении муниципальной услуги.</w:t>
      </w:r>
    </w:p>
    <w:p w:rsidR="00362FDA" w:rsidRPr="00DC3A3D" w:rsidRDefault="00362FDA" w:rsidP="00362FDA">
      <w:pPr>
        <w:tabs>
          <w:tab w:val="left" w:pos="7425"/>
        </w:tabs>
        <w:ind w:firstLine="709"/>
        <w:jc w:val="both"/>
        <w:rPr>
          <w:sz w:val="28"/>
          <w:szCs w:val="28"/>
        </w:rPr>
      </w:pPr>
      <w:r w:rsidRPr="00DC3A3D">
        <w:rPr>
          <w:sz w:val="28"/>
          <w:szCs w:val="28"/>
        </w:rPr>
        <w:t>1.7.3. Текст настоящего Административного регламента с приложениями (полная версия) размещен на официальном сайте</w:t>
      </w:r>
      <w:r>
        <w:rPr>
          <w:sz w:val="28"/>
          <w:szCs w:val="28"/>
        </w:rPr>
        <w:t>:</w:t>
      </w:r>
      <w:r w:rsidRPr="00386F02">
        <w:rPr>
          <w:sz w:val="28"/>
          <w:szCs w:val="28"/>
        </w:rPr>
        <w:t xml:space="preserve"> </w:t>
      </w:r>
      <w:hyperlink r:id="rId11" w:history="1">
        <w:r w:rsidR="004C61E9" w:rsidRPr="001B1106">
          <w:rPr>
            <w:rStyle w:val="a7"/>
            <w:sz w:val="28"/>
            <w:szCs w:val="28"/>
            <w:lang w:val="en-US"/>
          </w:rPr>
          <w:t>http</w:t>
        </w:r>
        <w:r w:rsidR="004C61E9" w:rsidRPr="001B1106">
          <w:rPr>
            <w:rStyle w:val="a7"/>
            <w:sz w:val="28"/>
            <w:szCs w:val="28"/>
          </w:rPr>
          <w:t>://</w:t>
        </w:r>
        <w:r w:rsidR="004C61E9" w:rsidRPr="001B1106">
          <w:rPr>
            <w:rStyle w:val="a7"/>
            <w:sz w:val="28"/>
            <w:szCs w:val="28"/>
            <w:lang w:val="en-US"/>
          </w:rPr>
          <w:t>spmeshegar</w:t>
        </w:r>
        <w:r w:rsidR="004C61E9" w:rsidRPr="001B1106">
          <w:rPr>
            <w:rStyle w:val="a7"/>
            <w:sz w:val="28"/>
            <w:szCs w:val="28"/>
          </w:rPr>
          <w:t>.</w:t>
        </w:r>
        <w:r w:rsidR="004C61E9" w:rsidRPr="001B1106">
          <w:rPr>
            <w:rStyle w:val="a7"/>
            <w:sz w:val="28"/>
            <w:szCs w:val="28"/>
            <w:lang w:val="en-US"/>
          </w:rPr>
          <w:t>ru</w:t>
        </w:r>
        <w:r w:rsidR="004C61E9" w:rsidRPr="001B1106">
          <w:rPr>
            <w:rStyle w:val="a7"/>
            <w:sz w:val="28"/>
            <w:szCs w:val="28"/>
          </w:rPr>
          <w:t>/</w:t>
        </w:r>
      </w:hyperlink>
      <w:r w:rsidRPr="00DC3A3D">
        <w:rPr>
          <w:sz w:val="28"/>
          <w:szCs w:val="28"/>
        </w:rPr>
        <w:t xml:space="preserve"> (указываются адреса официальных сайтов Администрации и Уполномоченного органа).</w:t>
      </w:r>
    </w:p>
    <w:p w:rsidR="00362FDA" w:rsidRPr="00DC3A3D" w:rsidRDefault="00362FDA" w:rsidP="00362FDA">
      <w:pPr>
        <w:tabs>
          <w:tab w:val="left" w:pos="7425"/>
        </w:tabs>
        <w:ind w:firstLine="709"/>
        <w:jc w:val="both"/>
        <w:rPr>
          <w:sz w:val="28"/>
          <w:szCs w:val="28"/>
        </w:rPr>
      </w:pPr>
      <w:r w:rsidRPr="00DC3A3D">
        <w:rPr>
          <w:sz w:val="28"/>
          <w:szCs w:val="28"/>
        </w:rPr>
        <w:t xml:space="preserve">1.7.4. При изменении информации по предоставлению муниципальной услуги осуществляется ее периодическое обновление. </w:t>
      </w:r>
    </w:p>
    <w:p w:rsidR="00362FDA" w:rsidRPr="00DC3A3D" w:rsidRDefault="00362FDA" w:rsidP="00362FDA">
      <w:pPr>
        <w:tabs>
          <w:tab w:val="left" w:pos="7425"/>
        </w:tabs>
        <w:ind w:firstLine="709"/>
        <w:jc w:val="both"/>
        <w:rPr>
          <w:sz w:val="28"/>
          <w:szCs w:val="28"/>
        </w:rPr>
      </w:pPr>
      <w:r w:rsidRPr="00DC3A3D">
        <w:rPr>
          <w:sz w:val="28"/>
          <w:szCs w:val="28"/>
        </w:rPr>
        <w:t>1.7.5. Информация по вопросам предоставления муниципальной услуги, в том числе о ходе предоставления муниципальной услуги, предоставляется в устной (лично или по телефону), письменной форме.</w:t>
      </w:r>
    </w:p>
    <w:p w:rsidR="00362FDA" w:rsidRPr="00DC3A3D" w:rsidRDefault="00362FDA" w:rsidP="00362FDA">
      <w:pPr>
        <w:tabs>
          <w:tab w:val="left" w:pos="7425"/>
        </w:tabs>
        <w:ind w:firstLine="709"/>
        <w:jc w:val="both"/>
        <w:rPr>
          <w:sz w:val="28"/>
          <w:szCs w:val="28"/>
        </w:rPr>
      </w:pPr>
      <w:r w:rsidRPr="00DC3A3D">
        <w:rPr>
          <w:sz w:val="28"/>
          <w:szCs w:val="28"/>
        </w:rPr>
        <w:t>Информирование о порядке предоставления муниципальной услуги осуществляется бесплатно.</w:t>
      </w:r>
    </w:p>
    <w:p w:rsidR="00362FDA" w:rsidRPr="00DC3A3D" w:rsidRDefault="00362FDA" w:rsidP="00362FDA">
      <w:pPr>
        <w:tabs>
          <w:tab w:val="left" w:pos="7425"/>
        </w:tabs>
        <w:ind w:firstLine="709"/>
        <w:jc w:val="both"/>
        <w:rPr>
          <w:sz w:val="28"/>
          <w:szCs w:val="28"/>
        </w:rPr>
      </w:pPr>
      <w:r w:rsidRPr="00DC3A3D">
        <w:rPr>
          <w:sz w:val="28"/>
          <w:szCs w:val="28"/>
        </w:rPr>
        <w:t xml:space="preserve">1.7.6. При письменном обращении (в том числе, в форме электронного документа) ответ на поставленные вопросы направляется в течение 30 дней со дня регистрации обращения в адрес </w:t>
      </w:r>
      <w:r>
        <w:rPr>
          <w:sz w:val="28"/>
          <w:szCs w:val="28"/>
        </w:rPr>
        <w:t>Заявител</w:t>
      </w:r>
      <w:r w:rsidRPr="00DC3A3D">
        <w:rPr>
          <w:sz w:val="28"/>
          <w:szCs w:val="28"/>
        </w:rPr>
        <w:t>я посредством почтовой или электронной связи по адресу, указанному в обращении.</w:t>
      </w:r>
    </w:p>
    <w:p w:rsidR="00362FDA" w:rsidRPr="00DC3A3D" w:rsidRDefault="00362FDA" w:rsidP="00362FDA">
      <w:pPr>
        <w:tabs>
          <w:tab w:val="left" w:pos="7425"/>
        </w:tabs>
        <w:ind w:firstLine="709"/>
        <w:jc w:val="both"/>
        <w:rPr>
          <w:sz w:val="28"/>
          <w:szCs w:val="28"/>
        </w:rPr>
      </w:pPr>
      <w:r w:rsidRPr="00DC3A3D">
        <w:rPr>
          <w:sz w:val="28"/>
          <w:szCs w:val="28"/>
        </w:rPr>
        <w:t xml:space="preserve">Обращение регистрируется и рассматривается в порядке, установленном Федеральным законом от 2 мая 2006 года № 59-ФЗ «О порядке рассмотрения обращений граждан Российской Федерации», </w:t>
      </w:r>
      <w:r w:rsidRPr="00DC3A3D">
        <w:rPr>
          <w:color w:val="000000"/>
          <w:sz w:val="28"/>
          <w:szCs w:val="28"/>
        </w:rPr>
        <w:t>за исключением жалобы на решения, действия (бездействия), связанных с предоставлением муниципальной услуги.</w:t>
      </w:r>
    </w:p>
    <w:p w:rsidR="00362FDA" w:rsidRPr="00DC3A3D" w:rsidRDefault="00362FDA" w:rsidP="00362FDA">
      <w:pPr>
        <w:tabs>
          <w:tab w:val="left" w:pos="7425"/>
        </w:tabs>
        <w:ind w:firstLine="709"/>
        <w:jc w:val="both"/>
        <w:rPr>
          <w:sz w:val="28"/>
          <w:szCs w:val="28"/>
        </w:rPr>
      </w:pPr>
      <w:r w:rsidRPr="00DC3A3D">
        <w:rPr>
          <w:sz w:val="28"/>
          <w:szCs w:val="28"/>
        </w:rPr>
        <w:t xml:space="preserve">1.7.7. При устном обращении </w:t>
      </w:r>
      <w:r>
        <w:rPr>
          <w:sz w:val="28"/>
          <w:szCs w:val="28"/>
        </w:rPr>
        <w:t>Заявител</w:t>
      </w:r>
      <w:r w:rsidRPr="00DC3A3D">
        <w:rPr>
          <w:sz w:val="28"/>
          <w:szCs w:val="28"/>
        </w:rPr>
        <w:t>я (лично или по телефону) специалист, осуществляющий консультирование, подробно и в вежливой (корректной) форме информирует обратившихся по интересующим вопросам.</w:t>
      </w:r>
    </w:p>
    <w:p w:rsidR="00362FDA" w:rsidRPr="00DC3A3D" w:rsidRDefault="00362FDA" w:rsidP="00362FDA">
      <w:pPr>
        <w:tabs>
          <w:tab w:val="left" w:pos="7425"/>
        </w:tabs>
        <w:ind w:firstLine="709"/>
        <w:jc w:val="both"/>
        <w:rPr>
          <w:sz w:val="28"/>
          <w:szCs w:val="28"/>
        </w:rPr>
      </w:pPr>
      <w:r w:rsidRPr="00DC3A3D">
        <w:rPr>
          <w:sz w:val="28"/>
          <w:szCs w:val="28"/>
        </w:rPr>
        <w:t xml:space="preserve">Ответ на телефонный звонок должен начинаться с информации о наименовании органа, в который позвонил </w:t>
      </w:r>
      <w:r>
        <w:rPr>
          <w:sz w:val="28"/>
          <w:szCs w:val="28"/>
        </w:rPr>
        <w:t>Заявител</w:t>
      </w:r>
      <w:r w:rsidRPr="00DC3A3D">
        <w:rPr>
          <w:sz w:val="28"/>
          <w:szCs w:val="28"/>
        </w:rPr>
        <w:t>ь, фамилии, имени, отчества (последнее – при наличии) и должности специалиста, принявшего телефонный звонок.</w:t>
      </w:r>
    </w:p>
    <w:p w:rsidR="00362FDA" w:rsidRPr="00DC3A3D" w:rsidRDefault="00362FDA" w:rsidP="00362FDA">
      <w:pPr>
        <w:tabs>
          <w:tab w:val="left" w:pos="7425"/>
        </w:tabs>
        <w:ind w:firstLine="709"/>
        <w:jc w:val="both"/>
        <w:rPr>
          <w:sz w:val="28"/>
          <w:szCs w:val="28"/>
        </w:rPr>
      </w:pPr>
      <w:r w:rsidRPr="00DC3A3D">
        <w:rPr>
          <w:sz w:val="28"/>
          <w:szCs w:val="28"/>
        </w:rPr>
        <w:t>Если специалист не может самостоятельно дать ответ, телефонный звонок</w:t>
      </w:r>
      <w:r w:rsidRPr="00DC3A3D">
        <w:rPr>
          <w:i/>
          <w:sz w:val="28"/>
          <w:szCs w:val="28"/>
        </w:rPr>
        <w:t xml:space="preserve"> </w:t>
      </w:r>
      <w:r w:rsidRPr="00DC3A3D">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62FDA" w:rsidRPr="00DC3A3D" w:rsidRDefault="00362FDA" w:rsidP="00362FDA">
      <w:pPr>
        <w:tabs>
          <w:tab w:val="left" w:pos="7425"/>
        </w:tabs>
        <w:ind w:firstLine="709"/>
        <w:jc w:val="both"/>
        <w:rPr>
          <w:sz w:val="28"/>
          <w:szCs w:val="28"/>
        </w:rPr>
      </w:pPr>
      <w:r w:rsidRPr="00DC3A3D">
        <w:rPr>
          <w:sz w:val="28"/>
          <w:szCs w:val="28"/>
        </w:rPr>
        <w:t xml:space="preserve">Если подготовка ответа требует продолжительного времени, он предлагает </w:t>
      </w:r>
      <w:r>
        <w:rPr>
          <w:sz w:val="28"/>
          <w:szCs w:val="28"/>
        </w:rPr>
        <w:t>Заявител</w:t>
      </w:r>
      <w:r w:rsidRPr="00DC3A3D">
        <w:rPr>
          <w:sz w:val="28"/>
          <w:szCs w:val="28"/>
        </w:rPr>
        <w:t>ю один из следующих вариантов дальнейших действий:</w:t>
      </w:r>
    </w:p>
    <w:p w:rsidR="00362FDA" w:rsidRPr="00DC3A3D" w:rsidRDefault="00362FDA" w:rsidP="00362FDA">
      <w:pPr>
        <w:tabs>
          <w:tab w:val="left" w:pos="7425"/>
        </w:tabs>
        <w:ind w:firstLine="709"/>
        <w:jc w:val="both"/>
        <w:rPr>
          <w:sz w:val="28"/>
          <w:szCs w:val="28"/>
        </w:rPr>
      </w:pPr>
      <w:r w:rsidRPr="00DC3A3D">
        <w:rPr>
          <w:sz w:val="28"/>
          <w:szCs w:val="28"/>
        </w:rPr>
        <w:t xml:space="preserve">изложить обращение в письменной форме (ответ направляется </w:t>
      </w:r>
      <w:r>
        <w:rPr>
          <w:sz w:val="28"/>
          <w:szCs w:val="28"/>
        </w:rPr>
        <w:t>Заявител</w:t>
      </w:r>
      <w:r w:rsidRPr="00DC3A3D">
        <w:rPr>
          <w:sz w:val="28"/>
          <w:szCs w:val="28"/>
        </w:rPr>
        <w:t>ю в соответствии со способом, указанным в обращении);</w:t>
      </w:r>
    </w:p>
    <w:p w:rsidR="00362FDA" w:rsidRPr="00DC3A3D" w:rsidRDefault="00362FDA" w:rsidP="00362FDA">
      <w:pPr>
        <w:tabs>
          <w:tab w:val="left" w:pos="7425"/>
        </w:tabs>
        <w:ind w:firstLine="709"/>
        <w:jc w:val="both"/>
        <w:rPr>
          <w:sz w:val="28"/>
          <w:szCs w:val="28"/>
        </w:rPr>
      </w:pPr>
      <w:r w:rsidRPr="00DC3A3D">
        <w:rPr>
          <w:sz w:val="28"/>
          <w:szCs w:val="28"/>
        </w:rPr>
        <w:t>назначить другое время для консультаций;</w:t>
      </w:r>
    </w:p>
    <w:p w:rsidR="00362FDA" w:rsidRPr="00DC3A3D" w:rsidRDefault="00362FDA" w:rsidP="00362FDA">
      <w:pPr>
        <w:tabs>
          <w:tab w:val="left" w:pos="7425"/>
        </w:tabs>
        <w:ind w:firstLine="709"/>
        <w:jc w:val="both"/>
        <w:rPr>
          <w:sz w:val="28"/>
          <w:szCs w:val="28"/>
        </w:rPr>
      </w:pPr>
      <w:r w:rsidRPr="00DC3A3D">
        <w:rPr>
          <w:sz w:val="28"/>
          <w:szCs w:val="28"/>
        </w:rPr>
        <w:lastRenderedPageBreak/>
        <w:t>дать ответ в течение 2 (двух) рабочих дней по контактному телефону.</w:t>
      </w:r>
    </w:p>
    <w:p w:rsidR="00362FDA" w:rsidRPr="00DC3A3D" w:rsidRDefault="00362FDA" w:rsidP="00362FDA">
      <w:pPr>
        <w:tabs>
          <w:tab w:val="left" w:pos="7425"/>
        </w:tabs>
        <w:ind w:firstLine="709"/>
        <w:jc w:val="both"/>
        <w:rPr>
          <w:sz w:val="28"/>
          <w:szCs w:val="28"/>
        </w:rPr>
      </w:pPr>
      <w:r w:rsidRPr="00DC3A3D">
        <w:rPr>
          <w:sz w:val="28"/>
          <w:szCs w:val="28"/>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62FDA" w:rsidRPr="00DC3A3D" w:rsidRDefault="00362FDA" w:rsidP="00362FDA">
      <w:pPr>
        <w:widowControl w:val="0"/>
        <w:autoSpaceDE w:val="0"/>
        <w:autoSpaceDN w:val="0"/>
        <w:ind w:firstLine="709"/>
        <w:jc w:val="both"/>
        <w:rPr>
          <w:rFonts w:eastAsia="Calibri"/>
          <w:sz w:val="28"/>
          <w:szCs w:val="28"/>
        </w:rPr>
      </w:pPr>
      <w:r w:rsidRPr="00DC3A3D">
        <w:rPr>
          <w:sz w:val="28"/>
          <w:szCs w:val="28"/>
        </w:rPr>
        <w:t xml:space="preserve">1.7.8. Информирование </w:t>
      </w:r>
      <w:r>
        <w:rPr>
          <w:sz w:val="28"/>
          <w:szCs w:val="28"/>
        </w:rPr>
        <w:t>Заявител</w:t>
      </w:r>
      <w:r w:rsidRPr="00DC3A3D">
        <w:rPr>
          <w:sz w:val="28"/>
          <w:szCs w:val="28"/>
        </w:rPr>
        <w:t>ей специалистами РГАУ МФЦ и размещение информации о предоставлении муниципальной услуги в РГАУ МФЦ осуществляется в рамках соглашения о взаимодействии между Администрацией и РГАУ МФЦ в соответствии с требованиями постановления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w:t>
      </w:r>
      <w:r w:rsidRPr="00DC3A3D">
        <w:rPr>
          <w:rFonts w:eastAsia="Calibri"/>
          <w:sz w:val="28"/>
          <w:szCs w:val="28"/>
        </w:rPr>
        <w:t xml:space="preserve"> </w:t>
      </w:r>
    </w:p>
    <w:p w:rsidR="00362FDA" w:rsidRPr="00DC3A3D" w:rsidRDefault="00362FDA" w:rsidP="00362FDA">
      <w:pPr>
        <w:pStyle w:val="ConsPlusNormal"/>
        <w:ind w:firstLine="709"/>
        <w:jc w:val="both"/>
        <w:outlineLvl w:val="0"/>
      </w:pPr>
      <w:r w:rsidRPr="00DC3A3D">
        <w:t>1.7.9. На ЕПГУ и/или РРПГУ размещается следующая информация:</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наименование Уполномоченного органа;</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Pr>
          <w:color w:val="000000"/>
          <w:sz w:val="28"/>
          <w:szCs w:val="28"/>
        </w:rPr>
        <w:t>Заявител</w:t>
      </w:r>
      <w:r w:rsidRPr="00DC3A3D">
        <w:rPr>
          <w:color w:val="000000"/>
          <w:sz w:val="28"/>
          <w:szCs w:val="28"/>
        </w:rPr>
        <w:t>ь вправе представить по собственной инициативе;</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круг </w:t>
      </w:r>
      <w:r>
        <w:rPr>
          <w:color w:val="000000"/>
          <w:sz w:val="28"/>
          <w:szCs w:val="28"/>
        </w:rPr>
        <w:t>Заявител</w:t>
      </w:r>
      <w:r w:rsidRPr="00DC3A3D">
        <w:rPr>
          <w:color w:val="000000"/>
          <w:sz w:val="28"/>
          <w:szCs w:val="28"/>
        </w:rPr>
        <w:t>ей;</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срок предоставления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размер государственной пошлины, взимаемой с </w:t>
      </w:r>
      <w:r>
        <w:rPr>
          <w:color w:val="000000"/>
          <w:sz w:val="28"/>
          <w:szCs w:val="28"/>
        </w:rPr>
        <w:t>Заявител</w:t>
      </w:r>
      <w:r w:rsidRPr="00DC3A3D">
        <w:rPr>
          <w:color w:val="000000"/>
          <w:sz w:val="28"/>
          <w:szCs w:val="28"/>
        </w:rPr>
        <w:t>я при предоставлении муниципальной услуги (при наличии);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исчерпывающий перечень оснований для приостановлении или отказа в предоставлении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 xml:space="preserve">о праве </w:t>
      </w:r>
      <w:r>
        <w:rPr>
          <w:color w:val="000000"/>
          <w:sz w:val="28"/>
          <w:szCs w:val="28"/>
        </w:rPr>
        <w:t>Заявител</w:t>
      </w:r>
      <w:r w:rsidRPr="00DC3A3D">
        <w:rPr>
          <w:color w:val="000000"/>
          <w:sz w:val="28"/>
          <w:szCs w:val="28"/>
        </w:rPr>
        <w:t>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62FDA" w:rsidRPr="00DC3A3D" w:rsidRDefault="00362FDA" w:rsidP="00E44D32">
      <w:pPr>
        <w:widowControl w:val="0"/>
        <w:numPr>
          <w:ilvl w:val="2"/>
          <w:numId w:val="1"/>
        </w:numPr>
        <w:tabs>
          <w:tab w:val="left" w:pos="851"/>
          <w:tab w:val="left" w:pos="1134"/>
        </w:tabs>
        <w:ind w:left="0" w:firstLine="709"/>
        <w:contextualSpacing/>
        <w:jc w:val="both"/>
        <w:rPr>
          <w:sz w:val="28"/>
          <w:szCs w:val="28"/>
        </w:rPr>
      </w:pPr>
      <w:r w:rsidRPr="00DC3A3D">
        <w:rPr>
          <w:sz w:val="28"/>
          <w:szCs w:val="28"/>
        </w:rPr>
        <w:t>формы заявлений (уведомлений, сообщений), используемые при предоставлении муниципальной услуги.</w:t>
      </w:r>
    </w:p>
    <w:p w:rsidR="00362FDA" w:rsidRPr="00DC3A3D" w:rsidRDefault="00362FDA" w:rsidP="00362FDA">
      <w:pPr>
        <w:pStyle w:val="ConsPlusNormal"/>
        <w:ind w:firstLine="709"/>
        <w:jc w:val="both"/>
        <w:outlineLvl w:val="0"/>
      </w:pPr>
      <w:r w:rsidRPr="00DC3A3D">
        <w:t xml:space="preserve">Информация на ЕПГУ и/или РРПГУ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w:t>
      </w:r>
      <w:r>
        <w:t>Заявител</w:t>
      </w:r>
      <w:r w:rsidRPr="00DC3A3D">
        <w:t>ю бесплатно.</w:t>
      </w:r>
    </w:p>
    <w:p w:rsidR="00362FDA" w:rsidRPr="00DC3A3D" w:rsidRDefault="00362FDA" w:rsidP="00362FDA">
      <w:pPr>
        <w:pStyle w:val="ConsPlusNormal"/>
        <w:ind w:firstLine="709"/>
        <w:jc w:val="both"/>
        <w:outlineLvl w:val="0"/>
      </w:pPr>
      <w:r w:rsidRPr="00DC3A3D">
        <w:t xml:space="preserve">Доступ к информации о сроках и порядке предоставления услуги осуществляется без выполнения </w:t>
      </w:r>
      <w:r>
        <w:t>Заявител</w:t>
      </w:r>
      <w:r w:rsidRPr="00DC3A3D">
        <w:t xml:space="preserve">ем каких-либо требований, в том числе без использования программного обеспечения, установка которого на технические средства </w:t>
      </w:r>
      <w:r>
        <w:t>Заявител</w:t>
      </w:r>
      <w:r w:rsidRPr="00DC3A3D">
        <w:t xml:space="preserve">я требует заключения лицензионного или иного соглашения с правообладателем программного обеспечения, </w:t>
      </w:r>
      <w:r w:rsidRPr="00DC3A3D">
        <w:lastRenderedPageBreak/>
        <w:t xml:space="preserve">предусматривающего взимание платы, регистрацию или авторизацию </w:t>
      </w:r>
      <w:r>
        <w:t>Заявител</w:t>
      </w:r>
      <w:r w:rsidRPr="00DC3A3D">
        <w:t>я, или предоставление им персональных данных.</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567"/>
        <w:contextualSpacing/>
        <w:jc w:val="center"/>
        <w:rPr>
          <w:b/>
          <w:sz w:val="28"/>
          <w:szCs w:val="28"/>
        </w:rPr>
      </w:pPr>
      <w:r w:rsidRPr="00DC3A3D">
        <w:rPr>
          <w:b/>
          <w:sz w:val="28"/>
          <w:szCs w:val="28"/>
        </w:rPr>
        <w:t>II. Стандарт предоставления муниципальной услуги</w:t>
      </w:r>
    </w:p>
    <w:p w:rsidR="00362FDA" w:rsidRPr="00DC3A3D" w:rsidRDefault="00362FDA" w:rsidP="00362FDA">
      <w:pPr>
        <w:widowControl w:val="0"/>
        <w:tabs>
          <w:tab w:val="left" w:pos="567"/>
        </w:tabs>
        <w:ind w:firstLine="567"/>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Наименование </w:t>
      </w:r>
      <w:r w:rsidRPr="00DC3A3D">
        <w:rPr>
          <w:b/>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2.1. Муниципальная услуга «Присвоение адреса объекту недвижимости».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rFonts w:eastAsia="Calibri"/>
          <w:b/>
          <w:sz w:val="28"/>
          <w:szCs w:val="28"/>
        </w:rPr>
      </w:pPr>
      <w:r w:rsidRPr="00DC3A3D">
        <w:rPr>
          <w:rFonts w:eastAsia="Calibri"/>
          <w:b/>
          <w:sz w:val="28"/>
          <w:szCs w:val="28"/>
        </w:rPr>
        <w:t>Наименование органа местного самоуправления (организации), предоставляющего (щей) муниципальную услугу</w:t>
      </w:r>
    </w:p>
    <w:p w:rsidR="00362FDA" w:rsidRPr="00AB6C80" w:rsidRDefault="00362FDA" w:rsidP="00362FDA">
      <w:pPr>
        <w:widowControl w:val="0"/>
        <w:tabs>
          <w:tab w:val="left" w:pos="567"/>
        </w:tabs>
        <w:ind w:firstLine="709"/>
        <w:contextualSpacing/>
        <w:jc w:val="both"/>
        <w:rPr>
          <w:color w:val="000000"/>
          <w:sz w:val="28"/>
          <w:szCs w:val="28"/>
        </w:rPr>
      </w:pPr>
      <w:r w:rsidRPr="00DC3A3D">
        <w:rPr>
          <w:color w:val="000000"/>
          <w:sz w:val="28"/>
          <w:szCs w:val="28"/>
        </w:rPr>
        <w:t>2.2. Муниципальная услуга предоставляется</w:t>
      </w:r>
      <w:r>
        <w:rPr>
          <w:color w:val="000000"/>
          <w:sz w:val="28"/>
          <w:szCs w:val="28"/>
        </w:rPr>
        <w:t xml:space="preserve"> администрацией сельского поселения </w:t>
      </w:r>
      <w:r w:rsidR="006C7D34">
        <w:rPr>
          <w:sz w:val="28"/>
          <w:szCs w:val="28"/>
          <w:lang w:val="tt-RU"/>
        </w:rPr>
        <w:t xml:space="preserve"> 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r w:rsidRPr="00DC3A3D">
        <w:rPr>
          <w:sz w:val="28"/>
          <w:szCs w:val="28"/>
        </w:rPr>
        <w:t xml:space="preserve"> </w:t>
      </w:r>
    </w:p>
    <w:p w:rsidR="00362FDA" w:rsidRPr="001D3173" w:rsidRDefault="00362FDA" w:rsidP="00362FDA">
      <w:pPr>
        <w:widowControl w:val="0"/>
        <w:tabs>
          <w:tab w:val="left" w:pos="567"/>
        </w:tabs>
        <w:ind w:firstLine="709"/>
        <w:contextualSpacing/>
        <w:jc w:val="both"/>
        <w:rPr>
          <w:color w:val="000000"/>
          <w:sz w:val="28"/>
          <w:szCs w:val="28"/>
        </w:rPr>
      </w:pPr>
      <w:r w:rsidRPr="00DC3A3D">
        <w:rPr>
          <w:sz w:val="28"/>
          <w:szCs w:val="28"/>
        </w:rPr>
        <w:t xml:space="preserve">2.3. При предоставлении муниципальной услуги </w:t>
      </w:r>
      <w:r>
        <w:rPr>
          <w:color w:val="000000"/>
          <w:sz w:val="28"/>
          <w:szCs w:val="28"/>
        </w:rPr>
        <w:t xml:space="preserve">администрация сельского поселения </w:t>
      </w:r>
      <w:r w:rsidR="006C7D34">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r w:rsidRPr="00DC3A3D">
        <w:rPr>
          <w:sz w:val="28"/>
          <w:szCs w:val="28"/>
        </w:rPr>
        <w:t xml:space="preserve"> взаимодействует со следующими органами власти (организациями), участвующими в предоставлении услуги:</w:t>
      </w:r>
    </w:p>
    <w:p w:rsidR="00362FDA" w:rsidRPr="00DC3A3D" w:rsidRDefault="00362FDA" w:rsidP="00E44D32">
      <w:pPr>
        <w:widowControl w:val="0"/>
        <w:numPr>
          <w:ilvl w:val="2"/>
          <w:numId w:val="1"/>
        </w:numPr>
        <w:tabs>
          <w:tab w:val="left" w:pos="851"/>
          <w:tab w:val="left" w:pos="1134"/>
        </w:tabs>
        <w:ind w:left="0" w:firstLine="709"/>
        <w:contextualSpacing/>
        <w:jc w:val="both"/>
        <w:rPr>
          <w:color w:val="000000"/>
          <w:sz w:val="28"/>
          <w:szCs w:val="28"/>
        </w:rPr>
      </w:pPr>
      <w:r w:rsidRPr="00DC3A3D">
        <w:rPr>
          <w:color w:val="000000"/>
          <w:sz w:val="28"/>
          <w:szCs w:val="28"/>
        </w:rPr>
        <w:t>Управление Федеральной службы государственной регистрации, кадастра и картографии по Республике Башкортостан (далее – Управление Росреестра по РБ);</w:t>
      </w:r>
    </w:p>
    <w:p w:rsidR="00362FDA" w:rsidRPr="00DC3A3D" w:rsidRDefault="00362FDA" w:rsidP="00E44D32">
      <w:pPr>
        <w:widowControl w:val="0"/>
        <w:numPr>
          <w:ilvl w:val="2"/>
          <w:numId w:val="1"/>
        </w:numPr>
        <w:tabs>
          <w:tab w:val="left" w:pos="851"/>
          <w:tab w:val="left" w:pos="1134"/>
        </w:tabs>
        <w:ind w:left="0" w:firstLine="709"/>
        <w:contextualSpacing/>
        <w:jc w:val="both"/>
        <w:rPr>
          <w:sz w:val="28"/>
          <w:szCs w:val="28"/>
        </w:rPr>
      </w:pPr>
      <w:r w:rsidRPr="00DC3A3D">
        <w:rPr>
          <w:color w:val="000000"/>
          <w:sz w:val="28"/>
          <w:szCs w:val="28"/>
        </w:rPr>
        <w:t>Федеральное государственное бюджетное учреждение «Федеральная кадастровая</w:t>
      </w:r>
      <w:r w:rsidRPr="00DC3A3D">
        <w:rPr>
          <w:sz w:val="28"/>
          <w:szCs w:val="28"/>
        </w:rPr>
        <w:t xml:space="preserve"> палата Росреестра»;</w:t>
      </w:r>
    </w:p>
    <w:p w:rsidR="00362FDA" w:rsidRPr="00DC3A3D" w:rsidRDefault="00362FDA" w:rsidP="00362FDA">
      <w:pPr>
        <w:widowControl w:val="0"/>
        <w:autoSpaceDE w:val="0"/>
        <w:autoSpaceDN w:val="0"/>
        <w:adjustRightInd w:val="0"/>
        <w:ind w:firstLine="709"/>
        <w:jc w:val="both"/>
        <w:outlineLvl w:val="2"/>
        <w:rPr>
          <w:sz w:val="28"/>
          <w:szCs w:val="28"/>
        </w:rPr>
      </w:pPr>
      <w:r w:rsidRPr="00DC3A3D">
        <w:rPr>
          <w:sz w:val="28"/>
          <w:szCs w:val="28"/>
        </w:rPr>
        <w:t>Порядок взаимодействия с указанными органами и организациями осуществляется на основании законодательства Российской Федерации, а также  может определяться соответствующими соглашениями о порядке, условиях и правилах информационного взаимодействия.</w:t>
      </w:r>
    </w:p>
    <w:p w:rsidR="00362FDA" w:rsidRPr="00DC3A3D" w:rsidRDefault="00362FDA" w:rsidP="00362FDA">
      <w:pPr>
        <w:widowControl w:val="0"/>
        <w:autoSpaceDE w:val="0"/>
        <w:autoSpaceDN w:val="0"/>
        <w:adjustRightInd w:val="0"/>
        <w:ind w:firstLine="709"/>
        <w:jc w:val="both"/>
        <w:outlineLvl w:val="2"/>
        <w:rPr>
          <w:sz w:val="28"/>
          <w:szCs w:val="28"/>
        </w:rPr>
      </w:pPr>
      <w:r w:rsidRPr="00DC3A3D">
        <w:rPr>
          <w:sz w:val="28"/>
          <w:szCs w:val="28"/>
        </w:rPr>
        <w:t xml:space="preserve">При предоставлении муниципальной услуги запрещается требовать от </w:t>
      </w:r>
      <w:r>
        <w:rPr>
          <w:sz w:val="28"/>
          <w:szCs w:val="28"/>
        </w:rPr>
        <w:t>Заявител</w:t>
      </w:r>
      <w:r w:rsidRPr="00DC3A3D">
        <w:rPr>
          <w:sz w:val="28"/>
          <w:szCs w:val="28"/>
        </w:rPr>
        <w:t>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362FDA" w:rsidRPr="00DC3A3D" w:rsidRDefault="00362FDA" w:rsidP="00362FDA">
      <w:pPr>
        <w:widowControl w:val="0"/>
        <w:autoSpaceDE w:val="0"/>
        <w:autoSpaceDN w:val="0"/>
        <w:adjustRightInd w:val="0"/>
        <w:ind w:firstLine="709"/>
        <w:jc w:val="both"/>
        <w:outlineLvl w:val="2"/>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Результат предоставления </w:t>
      </w:r>
      <w:r w:rsidRPr="00DC3A3D">
        <w:rPr>
          <w:b/>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2.4. Результатом предоставления муниципальной услуги являются:</w:t>
      </w:r>
    </w:p>
    <w:p w:rsidR="00362FDA" w:rsidRPr="00DC3A3D" w:rsidRDefault="00362FDA" w:rsidP="00362FDA">
      <w:pPr>
        <w:widowControl w:val="0"/>
        <w:tabs>
          <w:tab w:val="left" w:pos="567"/>
        </w:tabs>
        <w:ind w:firstLine="709"/>
        <w:contextualSpacing/>
        <w:jc w:val="both"/>
        <w:rPr>
          <w:color w:val="000000"/>
          <w:sz w:val="28"/>
          <w:szCs w:val="28"/>
        </w:rPr>
      </w:pPr>
      <w:r w:rsidRPr="00DC3A3D">
        <w:rPr>
          <w:sz w:val="28"/>
          <w:szCs w:val="28"/>
        </w:rPr>
        <w:t xml:space="preserve">2.4.1. </w:t>
      </w:r>
      <w:r>
        <w:rPr>
          <w:sz w:val="28"/>
          <w:szCs w:val="28"/>
        </w:rPr>
        <w:t>П</w:t>
      </w:r>
      <w:r w:rsidRPr="00DC3A3D">
        <w:rPr>
          <w:sz w:val="28"/>
          <w:szCs w:val="28"/>
        </w:rPr>
        <w:t>остановление Админ</w:t>
      </w:r>
      <w:r>
        <w:rPr>
          <w:sz w:val="28"/>
          <w:szCs w:val="28"/>
        </w:rPr>
        <w:t xml:space="preserve">истрации </w:t>
      </w:r>
      <w:r>
        <w:rPr>
          <w:color w:val="000000"/>
          <w:sz w:val="28"/>
          <w:szCs w:val="28"/>
        </w:rPr>
        <w:t xml:space="preserve">сельского поселения </w:t>
      </w:r>
      <w:r w:rsidR="003772A8">
        <w:rPr>
          <w:color w:val="000000"/>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DC3A3D" w:rsidRDefault="00362FDA" w:rsidP="00362FDA">
      <w:pPr>
        <w:widowControl w:val="0"/>
        <w:tabs>
          <w:tab w:val="left" w:pos="567"/>
        </w:tabs>
        <w:ind w:firstLine="709"/>
        <w:contextualSpacing/>
        <w:jc w:val="both"/>
        <w:rPr>
          <w:sz w:val="28"/>
          <w:szCs w:val="28"/>
        </w:rPr>
      </w:pPr>
      <w:r>
        <w:rPr>
          <w:sz w:val="28"/>
          <w:szCs w:val="28"/>
        </w:rPr>
        <w:t xml:space="preserve"> </w:t>
      </w:r>
      <w:r w:rsidRPr="00DC3A3D">
        <w:rPr>
          <w:sz w:val="28"/>
          <w:szCs w:val="28"/>
        </w:rPr>
        <w:t xml:space="preserve"> о присвоении, изменении, аннулировании адреса объекта недвижимости;</w:t>
      </w:r>
    </w:p>
    <w:p w:rsidR="00362FDA" w:rsidRPr="00DC3A3D" w:rsidRDefault="00362FDA" w:rsidP="00362FDA">
      <w:pPr>
        <w:widowControl w:val="0"/>
        <w:tabs>
          <w:tab w:val="left" w:pos="567"/>
        </w:tabs>
        <w:ind w:firstLine="709"/>
        <w:contextualSpacing/>
        <w:jc w:val="both"/>
        <w:rPr>
          <w:color w:val="000000"/>
          <w:sz w:val="28"/>
          <w:szCs w:val="28"/>
        </w:rPr>
      </w:pPr>
      <w:r>
        <w:rPr>
          <w:sz w:val="28"/>
          <w:szCs w:val="28"/>
        </w:rPr>
        <w:t>2.4.2 Р</w:t>
      </w:r>
      <w:r w:rsidRPr="00DC3A3D">
        <w:rPr>
          <w:sz w:val="28"/>
          <w:szCs w:val="28"/>
        </w:rPr>
        <w:t xml:space="preserve">ешение </w:t>
      </w:r>
      <w:r>
        <w:rPr>
          <w:sz w:val="28"/>
          <w:szCs w:val="28"/>
        </w:rPr>
        <w:t>Совета</w:t>
      </w:r>
      <w:r w:rsidRPr="00DC3A3D">
        <w:rPr>
          <w:sz w:val="28"/>
          <w:szCs w:val="28"/>
        </w:rPr>
        <w:t xml:space="preserve"> </w:t>
      </w:r>
      <w:r>
        <w:rPr>
          <w:color w:val="000000"/>
          <w:sz w:val="28"/>
          <w:szCs w:val="28"/>
        </w:rPr>
        <w:t xml:space="preserve">сельского поселения </w:t>
      </w:r>
      <w:r w:rsidR="003772A8">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  об отказе в выдаче постановления о присвоении, изменении, </w:t>
      </w:r>
      <w:r w:rsidRPr="00DC3A3D">
        <w:rPr>
          <w:sz w:val="28"/>
          <w:szCs w:val="28"/>
        </w:rPr>
        <w:lastRenderedPageBreak/>
        <w:t>аннулировании адреса объекта недвижимости  на территории.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Срок предоставления </w:t>
      </w:r>
      <w:r w:rsidRPr="00DC3A3D">
        <w:rPr>
          <w:b/>
          <w:bCs/>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2.5. Срок предоставления муниципальной услуги не должен превышать десяти рабочих дней с момента регистрации заявления в Уполномоченном органе. </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 xml:space="preserve">Перечень нормативных правовых актов, регулирующих отношения, возникающие в связи с предоставлением </w:t>
      </w:r>
      <w:r w:rsidRPr="00DC3A3D">
        <w:rPr>
          <w:b/>
          <w:bCs/>
          <w:sz w:val="28"/>
          <w:szCs w:val="28"/>
        </w:rPr>
        <w:t>муниципальной</w:t>
      </w:r>
      <w:r w:rsidRPr="00DC3A3D">
        <w:rPr>
          <w:rFonts w:eastAsia="Calibri"/>
          <w:b/>
          <w:sz w:val="28"/>
          <w:szCs w:val="28"/>
        </w:rPr>
        <w:t xml:space="preserve">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2.6. Предоставление муниципальной услуги осуществляется в соответствии со следующими нормативными правовыми актами: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Конституция Российской Федерации («Собрание законодательства Российской Федерации», 2014, № 31, ст. 4398);</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Налоговый кодекс Российской Федерации («Собрание законодательства Российской Федерации», 1998, № 31 ст. 3824);</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 мая 2006 года № 59-ФЗ «О порядке рассмотрения обращений граждан Российской Федерации» («Собрание законодательства Российской Федерации», 2006, № 19, ст. 2060);</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ч. 1, ст. 3448);</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27 июля 2006 года № 152-ФЗ «О персональных  данных» («Собрание законодательства Российской Федерации», 2006, № 31                (1 ч.), ст. 3451);</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w:t>
      </w:r>
    </w:p>
    <w:p w:rsidR="00362FDA" w:rsidRPr="003A143C" w:rsidRDefault="00362FDA" w:rsidP="00362FDA">
      <w:pPr>
        <w:autoSpaceDE w:val="0"/>
        <w:autoSpaceDN w:val="0"/>
        <w:adjustRightInd w:val="0"/>
        <w:ind w:firstLine="709"/>
        <w:jc w:val="both"/>
        <w:rPr>
          <w:rFonts w:eastAsia="Calibri"/>
          <w:sz w:val="28"/>
          <w:szCs w:val="28"/>
          <w:lang w:eastAsia="en-US"/>
        </w:rPr>
      </w:pPr>
      <w:r w:rsidRPr="003A143C">
        <w:rPr>
          <w:rFonts w:eastAsia="Calibri"/>
          <w:sz w:val="28"/>
          <w:szCs w:val="28"/>
          <w:lang w:eastAsia="en-US"/>
        </w:rPr>
        <w:t xml:space="preserve">Федеральным </w:t>
      </w:r>
      <w:hyperlink r:id="rId12" w:history="1">
        <w:r w:rsidRPr="003A143C">
          <w:rPr>
            <w:rFonts w:eastAsia="Calibri"/>
            <w:sz w:val="28"/>
            <w:szCs w:val="28"/>
            <w:lang w:eastAsia="en-US"/>
          </w:rPr>
          <w:t>законом</w:t>
        </w:r>
      </w:hyperlink>
      <w:r w:rsidRPr="003A143C">
        <w:rPr>
          <w:rFonts w:eastAsia="Calibri"/>
          <w:sz w:val="28"/>
          <w:szCs w:val="28"/>
          <w:lang w:eastAsia="en-US"/>
        </w:rPr>
        <w:t xml:space="preserve"> от 13</w:t>
      </w:r>
      <w:r>
        <w:rPr>
          <w:rFonts w:eastAsia="Calibri"/>
          <w:sz w:val="28"/>
          <w:szCs w:val="28"/>
          <w:lang w:eastAsia="en-US"/>
        </w:rPr>
        <w:t xml:space="preserve"> июля </w:t>
      </w:r>
      <w:r w:rsidRPr="003A143C">
        <w:rPr>
          <w:rFonts w:eastAsia="Calibri"/>
          <w:sz w:val="28"/>
          <w:szCs w:val="28"/>
          <w:lang w:eastAsia="en-US"/>
        </w:rPr>
        <w:t>2015</w:t>
      </w:r>
      <w:r w:rsidRPr="00696FAF">
        <w:t xml:space="preserve"> </w:t>
      </w:r>
      <w:r w:rsidRPr="00696FAF">
        <w:rPr>
          <w:rFonts w:eastAsia="Calibri"/>
          <w:sz w:val="28"/>
          <w:szCs w:val="28"/>
          <w:lang w:eastAsia="en-US"/>
        </w:rPr>
        <w:t>года</w:t>
      </w:r>
      <w:r w:rsidRPr="003A143C">
        <w:rPr>
          <w:rFonts w:eastAsia="Calibri"/>
          <w:sz w:val="28"/>
          <w:szCs w:val="28"/>
          <w:lang w:eastAsia="en-US"/>
        </w:rPr>
        <w:t xml:space="preserve"> </w:t>
      </w:r>
      <w:r>
        <w:rPr>
          <w:rFonts w:eastAsia="Calibri"/>
          <w:sz w:val="28"/>
          <w:szCs w:val="28"/>
          <w:lang w:eastAsia="en-US"/>
        </w:rPr>
        <w:t>№</w:t>
      </w:r>
      <w:r w:rsidRPr="003A143C">
        <w:rPr>
          <w:rFonts w:eastAsia="Calibri"/>
          <w:sz w:val="28"/>
          <w:szCs w:val="28"/>
          <w:lang w:eastAsia="en-US"/>
        </w:rPr>
        <w:t xml:space="preserve"> 218-ФЗ </w:t>
      </w:r>
      <w:r>
        <w:rPr>
          <w:rFonts w:eastAsia="Calibri"/>
          <w:sz w:val="28"/>
          <w:szCs w:val="28"/>
          <w:lang w:eastAsia="en-US"/>
        </w:rPr>
        <w:t>«</w:t>
      </w:r>
      <w:r w:rsidRPr="003A143C">
        <w:rPr>
          <w:rFonts w:eastAsia="Calibri"/>
          <w:sz w:val="28"/>
          <w:szCs w:val="28"/>
          <w:lang w:eastAsia="en-US"/>
        </w:rPr>
        <w:t>О государственной регистрации недвижимости</w:t>
      </w:r>
      <w:r>
        <w:rPr>
          <w:rFonts w:eastAsia="Calibri"/>
          <w:sz w:val="28"/>
          <w:szCs w:val="28"/>
          <w:lang w:eastAsia="en-US"/>
        </w:rPr>
        <w:t>»</w:t>
      </w:r>
      <w:r w:rsidRPr="00696FAF">
        <w:t xml:space="preserve"> </w:t>
      </w:r>
      <w:r>
        <w:rPr>
          <w:rFonts w:eastAsia="Calibri"/>
          <w:sz w:val="28"/>
          <w:szCs w:val="28"/>
          <w:lang w:eastAsia="en-US"/>
        </w:rPr>
        <w:t>(</w:t>
      </w:r>
      <w:r w:rsidRPr="00696FAF">
        <w:rPr>
          <w:rFonts w:eastAsia="Calibri"/>
          <w:sz w:val="28"/>
          <w:szCs w:val="28"/>
          <w:lang w:eastAsia="en-US"/>
        </w:rPr>
        <w:t xml:space="preserve">Собрание законодательства </w:t>
      </w:r>
      <w:r>
        <w:rPr>
          <w:rFonts w:eastAsia="Calibri"/>
          <w:sz w:val="28"/>
          <w:szCs w:val="28"/>
          <w:lang w:eastAsia="en-US"/>
        </w:rPr>
        <w:t>Российской Федерации</w:t>
      </w:r>
      <w:r w:rsidRPr="00696FAF">
        <w:rPr>
          <w:rFonts w:eastAsia="Calibri"/>
          <w:sz w:val="28"/>
          <w:szCs w:val="28"/>
          <w:lang w:eastAsia="en-US"/>
        </w:rPr>
        <w:t>, 20</w:t>
      </w:r>
      <w:r>
        <w:rPr>
          <w:rFonts w:eastAsia="Calibri"/>
          <w:sz w:val="28"/>
          <w:szCs w:val="28"/>
          <w:lang w:eastAsia="en-US"/>
        </w:rPr>
        <w:t xml:space="preserve"> июля </w:t>
      </w:r>
      <w:r w:rsidRPr="00696FAF">
        <w:rPr>
          <w:rFonts w:eastAsia="Calibri"/>
          <w:sz w:val="28"/>
          <w:szCs w:val="28"/>
          <w:lang w:eastAsia="en-US"/>
        </w:rPr>
        <w:t>2015</w:t>
      </w:r>
      <w:r>
        <w:rPr>
          <w:rFonts w:eastAsia="Calibri"/>
          <w:sz w:val="28"/>
          <w:szCs w:val="28"/>
          <w:lang w:eastAsia="en-US"/>
        </w:rPr>
        <w:t>года</w:t>
      </w:r>
      <w:r w:rsidRPr="00696FAF">
        <w:rPr>
          <w:rFonts w:eastAsia="Calibri"/>
          <w:sz w:val="28"/>
          <w:szCs w:val="28"/>
          <w:lang w:eastAsia="en-US"/>
        </w:rPr>
        <w:t xml:space="preserve">, </w:t>
      </w:r>
      <w:r>
        <w:rPr>
          <w:rFonts w:eastAsia="Calibri"/>
          <w:sz w:val="28"/>
          <w:szCs w:val="28"/>
          <w:lang w:eastAsia="en-US"/>
        </w:rPr>
        <w:t>№</w:t>
      </w:r>
      <w:r w:rsidRPr="00696FAF">
        <w:rPr>
          <w:rFonts w:eastAsia="Calibri"/>
          <w:sz w:val="28"/>
          <w:szCs w:val="28"/>
          <w:lang w:eastAsia="en-US"/>
        </w:rPr>
        <w:t xml:space="preserve"> 29 (часть I), ст. 4344</w:t>
      </w:r>
      <w:r>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Указ Президента Российской Федерации от 31 декабря 1993 года № 2334 «О дополнительных гарантиях прав граждан на информацию» («Собрание актов Президента и Правительства Российской Федерации», 1994, № 2, ст. 74);</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Указ Президента Российской Федерации от 06 марта 1997 года № 188 «Об утверждении Перечня сведений конфиденциального характера» («Собрание законодательства Российской Федерации», 1997, № 10, ст. 1127);</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постановление Правительства Российской Федерации от 19 ноября </w:t>
      </w:r>
      <w:r w:rsidRPr="00DC3A3D">
        <w:rPr>
          <w:sz w:val="28"/>
          <w:szCs w:val="28"/>
        </w:rPr>
        <w:lastRenderedPageBreak/>
        <w:t>2014 года   № 1221 «Об утверждении Правил присвоения, изменения и аннулирования адресов» («Собрание законодательства Российской Федерации», 2014, № 48, ст. 6861);</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постановление Правительства Российской Федерации от </w:t>
      </w:r>
      <w:r w:rsidR="003D426D">
        <w:rPr>
          <w:rFonts w:eastAsia="Calibri"/>
          <w:sz w:val="28"/>
          <w:szCs w:val="28"/>
          <w:lang w:eastAsia="en-US"/>
        </w:rPr>
        <w:t>16 мая 2011 года</w:t>
      </w:r>
      <w:r w:rsidRPr="00DC3A3D">
        <w:rPr>
          <w:rFonts w:eastAsia="Calibri"/>
          <w:sz w:val="28"/>
          <w:szCs w:val="28"/>
          <w:lang w:eastAsia="en-US"/>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2015, № 47, ст. 6596);</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Конституция Республики Башкортостан («Ведомости Государственного Собрания - Курултая, Президента и Правительства Республики Башкортостан», 2014, № 9(447), ст. 419);</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Закон Республики Башкортостан от 18 марта 2005 года № 162-з «О местном самоуправлении в Республике Башкортостан» («Республика Башкортостан», 2005, № 52(25785));</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Закон Республики Башкортостан от 12 декабря 2006 года № 391-з                   «Об обращениях граждан в Республике Башкортостан» («Ведомости Государственного Собрания - Курултая, Президента и Правительства Республики Башкортостан», 2007, № 3 (249), ст. 82);</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 («Ведомости Государственного Собрания - Курултая, Президента и Правительства Республики Башкортостан», 2012, № 4 (370), ст. 196);</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(«Ведомости Государственного Собрания - Курултая, Президента и Правительства Республики Башкортостан», 2013, № 4(406), ст. 166);</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постановление Правительства Республики Башкортостан от 24 октября 2011 года № 366 «О системе межведомственного электронного взаимодействия Республики Башкортостан» («Ведомости Государственного Собрания - Курултая, Президента и Правительства Республики Башкортостан», 2011, № 22(364), ст. 1742);</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lastRenderedPageBreak/>
        <w:t>постановление Правительства Республики Башкортостан от 18 октября 2016 года № 446 «О перечнях государственных, муниципальных услуг и мер государственной поддержки субъектов малого и среднего предпринимательства, предоставление которых организуется по принципу "одного окна" в Республиканском государственном автономном учреждении Многофункциональный центр предоставления государственных и муниципальных услуг» («Ведомости Государственного Собрания - Курултая, Президента и Правительства Республики Башкортостан», 2016, № 32(542), ст. 1373);</w:t>
      </w:r>
    </w:p>
    <w:p w:rsidR="00362FDA" w:rsidRPr="00DC3A3D" w:rsidRDefault="00362FDA" w:rsidP="00362FDA">
      <w:pPr>
        <w:widowControl w:val="0"/>
        <w:tabs>
          <w:tab w:val="left" w:pos="567"/>
        </w:tabs>
        <w:ind w:firstLine="709"/>
        <w:contextualSpacing/>
        <w:jc w:val="both"/>
        <w:rPr>
          <w:color w:val="000000"/>
          <w:sz w:val="28"/>
          <w:szCs w:val="28"/>
        </w:rPr>
      </w:pPr>
      <w:r>
        <w:rPr>
          <w:rFonts w:eastAsia="Calibri"/>
          <w:sz w:val="28"/>
          <w:szCs w:val="28"/>
          <w:lang w:eastAsia="en-US"/>
        </w:rPr>
        <w:t xml:space="preserve">Устав </w:t>
      </w:r>
      <w:r>
        <w:rPr>
          <w:color w:val="000000"/>
          <w:sz w:val="28"/>
          <w:szCs w:val="28"/>
        </w:rPr>
        <w:t xml:space="preserve">сельского поселения </w:t>
      </w:r>
      <w:r w:rsidR="003772A8">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 </w:t>
      </w:r>
    </w:p>
    <w:p w:rsidR="00362FDA" w:rsidRPr="00DC3A3D" w:rsidRDefault="00362FDA" w:rsidP="00362FDA">
      <w:pPr>
        <w:widowControl w:val="0"/>
        <w:ind w:firstLine="709"/>
        <w:contextualSpacing/>
        <w:jc w:val="both"/>
        <w:rPr>
          <w:b/>
          <w:sz w:val="28"/>
          <w:szCs w:val="28"/>
        </w:rPr>
      </w:pPr>
    </w:p>
    <w:p w:rsidR="00362FDA" w:rsidRPr="00DC3A3D" w:rsidRDefault="00362FDA" w:rsidP="00362FDA">
      <w:pPr>
        <w:widowControl w:val="0"/>
        <w:ind w:firstLine="709"/>
        <w:contextualSpacing/>
        <w:jc w:val="both"/>
        <w:rPr>
          <w:b/>
          <w:sz w:val="28"/>
          <w:szCs w:val="28"/>
        </w:rPr>
      </w:pPr>
      <w:r w:rsidRPr="00DC3A3D">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Pr>
          <w:b/>
          <w:sz w:val="28"/>
          <w:szCs w:val="28"/>
        </w:rPr>
        <w:t>Заявител</w:t>
      </w:r>
      <w:r w:rsidRPr="00DC3A3D">
        <w:rPr>
          <w:b/>
          <w:sz w:val="28"/>
          <w:szCs w:val="28"/>
        </w:rPr>
        <w:t xml:space="preserve">ем, способы их получения </w:t>
      </w:r>
      <w:r>
        <w:rPr>
          <w:b/>
          <w:sz w:val="28"/>
          <w:szCs w:val="28"/>
        </w:rPr>
        <w:t>Заявител</w:t>
      </w:r>
      <w:r w:rsidRPr="00DC3A3D">
        <w:rPr>
          <w:b/>
          <w:sz w:val="28"/>
          <w:szCs w:val="28"/>
        </w:rPr>
        <w:t>ем, в том числе в электронной форме, порядок их представления</w:t>
      </w:r>
    </w:p>
    <w:p w:rsidR="00362FDA" w:rsidRPr="00DC3A3D" w:rsidRDefault="00362FDA" w:rsidP="00362FDA">
      <w:pPr>
        <w:autoSpaceDE w:val="0"/>
        <w:autoSpaceDN w:val="0"/>
        <w:adjustRightInd w:val="0"/>
        <w:ind w:firstLine="709"/>
        <w:jc w:val="both"/>
        <w:rPr>
          <w:sz w:val="28"/>
          <w:szCs w:val="28"/>
        </w:rPr>
      </w:pPr>
      <w:r w:rsidRPr="00DC3A3D">
        <w:rPr>
          <w:bCs/>
          <w:sz w:val="28"/>
          <w:szCs w:val="28"/>
        </w:rPr>
        <w:t xml:space="preserve">2.7. </w:t>
      </w:r>
      <w:r>
        <w:rPr>
          <w:sz w:val="28"/>
          <w:szCs w:val="28"/>
        </w:rPr>
        <w:t>Заявител</w:t>
      </w:r>
      <w:r w:rsidRPr="00DC3A3D">
        <w:rPr>
          <w:sz w:val="28"/>
          <w:szCs w:val="28"/>
        </w:rPr>
        <w:t xml:space="preserve">ем (Представителем </w:t>
      </w:r>
      <w:r>
        <w:rPr>
          <w:sz w:val="28"/>
          <w:szCs w:val="28"/>
        </w:rPr>
        <w:t>Заявител</w:t>
      </w:r>
      <w:r w:rsidRPr="00DC3A3D">
        <w:rPr>
          <w:sz w:val="28"/>
          <w:szCs w:val="28"/>
        </w:rPr>
        <w:t>я) представляются следующие обязательные документы:</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2.7.1. заявление о присвоении, изменении или аннулировании адреса объекту недвижимости по форме, утвержденной Министерством финансов Российской Федерации и приведенной в Приложении № 2 к настоящему Административному регламенту, поданное в адрес Уполномоченного органа следующими способами:</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sz w:val="28"/>
          <w:szCs w:val="28"/>
        </w:rPr>
        <w:t xml:space="preserve">на бумажном носителе </w:t>
      </w:r>
      <w:r w:rsidRPr="00DC3A3D">
        <w:rPr>
          <w:bCs/>
          <w:sz w:val="28"/>
          <w:szCs w:val="28"/>
        </w:rPr>
        <w:t>при личном обращении в Уполномоченный орган;</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sz w:val="28"/>
          <w:szCs w:val="28"/>
        </w:rPr>
        <w:t xml:space="preserve">на бумажном носителе </w:t>
      </w:r>
      <w:r w:rsidRPr="00DC3A3D">
        <w:rPr>
          <w:bCs/>
          <w:sz w:val="28"/>
          <w:szCs w:val="28"/>
        </w:rPr>
        <w:t>при личном обращении в РГАУ МФЦ;</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sz w:val="28"/>
          <w:szCs w:val="28"/>
        </w:rPr>
        <w:t>на бумажном носителе посредством почтового отправления с описью вложения и уведомлением о вручении</w:t>
      </w:r>
      <w:r w:rsidRPr="00DC3A3D">
        <w:rPr>
          <w:bCs/>
          <w:sz w:val="28"/>
          <w:szCs w:val="28"/>
        </w:rPr>
        <w:t>;</w:t>
      </w:r>
    </w:p>
    <w:p w:rsidR="00362FDA" w:rsidRPr="00DC3A3D" w:rsidRDefault="00362FDA" w:rsidP="00E44D32">
      <w:pPr>
        <w:numPr>
          <w:ilvl w:val="0"/>
          <w:numId w:val="5"/>
        </w:numPr>
        <w:tabs>
          <w:tab w:val="left" w:pos="1134"/>
        </w:tabs>
        <w:autoSpaceDE w:val="0"/>
        <w:autoSpaceDN w:val="0"/>
        <w:adjustRightInd w:val="0"/>
        <w:ind w:left="0" w:firstLine="709"/>
        <w:jc w:val="both"/>
        <w:rPr>
          <w:bCs/>
          <w:sz w:val="28"/>
          <w:szCs w:val="28"/>
        </w:rPr>
      </w:pPr>
      <w:r w:rsidRPr="00DC3A3D">
        <w:rPr>
          <w:bCs/>
          <w:sz w:val="28"/>
          <w:szCs w:val="28"/>
        </w:rPr>
        <w:t>в форме электронного документа с использованием ЕПГУ и/или РПГУ.</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случае образования двух и более объектов адресации в результате преобразования существующего объекта или объектов недвижимости представляется одно заявление на все одновременно образуемые объекты адресации.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Заявление подписывается </w:t>
      </w:r>
      <w:r>
        <w:rPr>
          <w:bCs/>
          <w:sz w:val="28"/>
          <w:szCs w:val="28"/>
        </w:rPr>
        <w:t>Заявител</w:t>
      </w:r>
      <w:r w:rsidRPr="00DC3A3D">
        <w:rPr>
          <w:bCs/>
          <w:sz w:val="28"/>
          <w:szCs w:val="28"/>
        </w:rPr>
        <w:t xml:space="preserve">ем либо Представителем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2.7.2. Документ, удостоверяющий личность </w:t>
      </w:r>
      <w:r>
        <w:rPr>
          <w:bCs/>
          <w:sz w:val="28"/>
          <w:szCs w:val="28"/>
        </w:rPr>
        <w:t>Заявител</w:t>
      </w:r>
      <w:r w:rsidRPr="00DC3A3D">
        <w:rPr>
          <w:bCs/>
          <w:sz w:val="28"/>
          <w:szCs w:val="28"/>
        </w:rPr>
        <w:t xml:space="preserve">я, при личном обращении </w:t>
      </w:r>
      <w:r>
        <w:rPr>
          <w:bCs/>
          <w:sz w:val="28"/>
          <w:szCs w:val="28"/>
        </w:rPr>
        <w:t>Заявител</w:t>
      </w:r>
      <w:r w:rsidRPr="00DC3A3D">
        <w:rPr>
          <w:bCs/>
          <w:sz w:val="28"/>
          <w:szCs w:val="28"/>
        </w:rPr>
        <w:t xml:space="preserve">я или документ, удостоверяющий личность Представителя </w:t>
      </w:r>
      <w:r>
        <w:rPr>
          <w:bCs/>
          <w:sz w:val="28"/>
          <w:szCs w:val="28"/>
        </w:rPr>
        <w:t>Заявител</w:t>
      </w:r>
      <w:r w:rsidRPr="00DC3A3D">
        <w:rPr>
          <w:bCs/>
          <w:sz w:val="28"/>
          <w:szCs w:val="28"/>
        </w:rPr>
        <w:t xml:space="preserve">я, в случае представления заявления Представителем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В случае обращения </w:t>
      </w:r>
      <w:r>
        <w:rPr>
          <w:bCs/>
          <w:sz w:val="28"/>
          <w:szCs w:val="28"/>
        </w:rPr>
        <w:t>Заявител</w:t>
      </w:r>
      <w:r w:rsidRPr="00DC3A3D">
        <w:rPr>
          <w:bCs/>
          <w:sz w:val="28"/>
          <w:szCs w:val="28"/>
        </w:rPr>
        <w:t xml:space="preserve">я за предоставлением муниципальной услуги через РГАУ МФЦ необходимо представить паспорт гражданина </w:t>
      </w:r>
      <w:r w:rsidRPr="00DC3A3D">
        <w:rPr>
          <w:bCs/>
          <w:sz w:val="28"/>
          <w:szCs w:val="28"/>
        </w:rPr>
        <w:lastRenderedPageBreak/>
        <w:t xml:space="preserve">Российской Федерации или иной документ, удостоверяющий личность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bookmarkStart w:id="1" w:name="Par6"/>
      <w:bookmarkEnd w:id="1"/>
      <w:r w:rsidRPr="00DC3A3D">
        <w:rPr>
          <w:bCs/>
          <w:sz w:val="28"/>
          <w:szCs w:val="28"/>
        </w:rPr>
        <w:t xml:space="preserve">2.7.3. Нотариально удостоверенная доверенность или доверенность, приравненная к ней в соответствии с требованиями гражданского законодательства, выданная Представителю </w:t>
      </w:r>
      <w:r>
        <w:rPr>
          <w:bCs/>
          <w:sz w:val="28"/>
          <w:szCs w:val="28"/>
        </w:rPr>
        <w:t>Заявител</w:t>
      </w:r>
      <w:r w:rsidRPr="00DC3A3D">
        <w:rPr>
          <w:bCs/>
          <w:sz w:val="28"/>
          <w:szCs w:val="28"/>
        </w:rPr>
        <w:t xml:space="preserve">я (при представлении заявления Представителем </w:t>
      </w:r>
      <w:r>
        <w:rPr>
          <w:bCs/>
          <w:sz w:val="28"/>
          <w:szCs w:val="28"/>
        </w:rPr>
        <w:t>Заявител</w:t>
      </w:r>
      <w:r w:rsidRPr="00DC3A3D">
        <w:rPr>
          <w:bCs/>
          <w:sz w:val="28"/>
          <w:szCs w:val="28"/>
        </w:rPr>
        <w:t>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При представлении заявления в форме электронного документа к такому заявлению прилагается надлежащим образом оформленная доверенность в форме электронного документа.</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подписанную руководителем этого юридического лица.</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форме проведения общего собрания собственников помещений в многоквартирном доме (собрание или заочное голосование);</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повестке дня общего собрания;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решении об обращении в Уполномоченный орган с заявлением о предоставлении муниципальной услуги с указанием количества голосов, которыми принято данное решение;</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выборе уполномоченного лица с указанием его паспортных данных;</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случае обращения с заявлением от имени членов садоводческого, огороднического и</w:t>
      </w:r>
      <w:r w:rsidR="004C61E9">
        <w:rPr>
          <w:bCs/>
          <w:sz w:val="28"/>
          <w:szCs w:val="28"/>
        </w:rPr>
        <w:t xml:space="preserve"> </w:t>
      </w:r>
      <w:r w:rsidRPr="00DC3A3D">
        <w:rPr>
          <w:bCs/>
          <w:sz w:val="28"/>
          <w:szCs w:val="28"/>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членах садоводческого, огороднического и</w:t>
      </w:r>
      <w:r w:rsidR="004C61E9">
        <w:rPr>
          <w:bCs/>
          <w:sz w:val="28"/>
          <w:szCs w:val="28"/>
        </w:rPr>
        <w:t xml:space="preserve"> </w:t>
      </w:r>
      <w:r w:rsidRPr="00DC3A3D">
        <w:rPr>
          <w:bCs/>
          <w:sz w:val="28"/>
          <w:szCs w:val="28"/>
        </w:rPr>
        <w:t>(или) дачного некоммерческого объединения граждан, принявших участие в общем собрании;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повестке дня общего собрания;</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lastRenderedPageBreak/>
        <w:t>о решении об обращении в Уполномоченный орган с заявлением о предоставлении муниципальной услуги с указанием количества голосов, которыми принято данное решение;</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выборе уполномоченного лица с указанием его паспортных данных;</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362FDA" w:rsidRPr="00DC3A3D" w:rsidRDefault="00362FDA" w:rsidP="00362FDA">
      <w:pPr>
        <w:pStyle w:val="a5"/>
        <w:spacing w:before="0" w:beforeAutospacing="0" w:after="0" w:afterAutospacing="0"/>
        <w:ind w:firstLine="709"/>
        <w:jc w:val="both"/>
        <w:rPr>
          <w:bCs/>
          <w:sz w:val="28"/>
          <w:szCs w:val="28"/>
        </w:rPr>
      </w:pPr>
      <w:r w:rsidRPr="00DC3A3D">
        <w:rPr>
          <w:bCs/>
          <w:sz w:val="28"/>
          <w:szCs w:val="28"/>
        </w:rPr>
        <w:t xml:space="preserve">2.7.4.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2.7.5.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2.7.6.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362FDA" w:rsidRPr="00DC3A3D" w:rsidRDefault="00362FDA" w:rsidP="00362FDA">
      <w:pPr>
        <w:autoSpaceDE w:val="0"/>
        <w:autoSpaceDN w:val="0"/>
        <w:adjustRightInd w:val="0"/>
        <w:ind w:firstLine="709"/>
        <w:jc w:val="both"/>
        <w:rPr>
          <w:bCs/>
          <w:sz w:val="28"/>
          <w:szCs w:val="28"/>
        </w:rPr>
      </w:pPr>
      <w:bookmarkStart w:id="2" w:name="Par26"/>
      <w:bookmarkEnd w:id="2"/>
      <w:r w:rsidRPr="00DC3A3D">
        <w:rPr>
          <w:bCs/>
          <w:sz w:val="28"/>
          <w:szCs w:val="28"/>
        </w:rPr>
        <w:t>2.7.7.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 xml:space="preserve">2.7.8. Согласие на обработку персональных данных лица, не являющегося </w:t>
      </w:r>
      <w:r>
        <w:rPr>
          <w:bCs/>
          <w:sz w:val="28"/>
          <w:szCs w:val="28"/>
        </w:rPr>
        <w:t>Заявител</w:t>
      </w:r>
      <w:r w:rsidRPr="00DC3A3D">
        <w:rPr>
          <w:bCs/>
          <w:sz w:val="28"/>
          <w:szCs w:val="28"/>
        </w:rPr>
        <w:t>ем по форме согласно приложению № 5 к настоящему Административному регламенту.</w:t>
      </w:r>
    </w:p>
    <w:p w:rsidR="00362FDA" w:rsidRPr="00DC3A3D" w:rsidRDefault="00362FDA" w:rsidP="00362FDA">
      <w:pPr>
        <w:autoSpaceDE w:val="0"/>
        <w:autoSpaceDN w:val="0"/>
        <w:adjustRightInd w:val="0"/>
        <w:ind w:firstLine="709"/>
        <w:jc w:val="both"/>
        <w:rPr>
          <w:bCs/>
          <w:sz w:val="28"/>
          <w:szCs w:val="28"/>
        </w:rPr>
      </w:pPr>
      <w:r w:rsidRPr="00DC3A3D">
        <w:rPr>
          <w:bCs/>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DC3A3D">
        <w:rPr>
          <w:b/>
          <w:sz w:val="28"/>
          <w:szCs w:val="28"/>
        </w:rPr>
        <w:t xml:space="preserve">находятся в распоряжении государственных органов, органов местного самоуправления и иных организаций и которые </w:t>
      </w:r>
      <w:r>
        <w:rPr>
          <w:b/>
          <w:sz w:val="28"/>
          <w:szCs w:val="28"/>
        </w:rPr>
        <w:t>Заявител</w:t>
      </w:r>
      <w:r w:rsidRPr="00DC3A3D">
        <w:rPr>
          <w:b/>
          <w:sz w:val="28"/>
          <w:szCs w:val="28"/>
        </w:rPr>
        <w:t xml:space="preserve">ь вправе представить, а также способы их получения </w:t>
      </w:r>
      <w:r>
        <w:rPr>
          <w:b/>
          <w:sz w:val="28"/>
          <w:szCs w:val="28"/>
        </w:rPr>
        <w:t>Заявител</w:t>
      </w:r>
      <w:r w:rsidRPr="00DC3A3D">
        <w:rPr>
          <w:b/>
          <w:sz w:val="28"/>
          <w:szCs w:val="28"/>
        </w:rPr>
        <w:t>ями, в том числе в электронной форме, порядок их представления</w:t>
      </w:r>
    </w:p>
    <w:p w:rsidR="00362FDA" w:rsidRPr="00DC3A3D" w:rsidRDefault="00362FDA" w:rsidP="00362FDA">
      <w:pPr>
        <w:autoSpaceDE w:val="0"/>
        <w:autoSpaceDN w:val="0"/>
        <w:adjustRightInd w:val="0"/>
        <w:ind w:firstLine="709"/>
        <w:jc w:val="both"/>
        <w:rPr>
          <w:sz w:val="28"/>
          <w:szCs w:val="28"/>
        </w:rPr>
      </w:pPr>
      <w:r w:rsidRPr="00DC3A3D">
        <w:rPr>
          <w:sz w:val="28"/>
          <w:szCs w:val="28"/>
        </w:rPr>
        <w:t>2.8. В целях предоставления муниципальной услуги Уполномоченным органом запрашиваются: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2.8.1. В отношении земельных участков:</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2.8.1.1.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2.8.1.2.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2.8.1.3. Схема расположения объекта адресации на кадастровом плане или кадастровой карте территории.</w:t>
      </w:r>
    </w:p>
    <w:p w:rsidR="00362FDA" w:rsidRPr="00DC3A3D" w:rsidRDefault="00362FDA" w:rsidP="00362FDA">
      <w:pPr>
        <w:autoSpaceDE w:val="0"/>
        <w:autoSpaceDN w:val="0"/>
        <w:adjustRightInd w:val="0"/>
        <w:ind w:firstLine="709"/>
        <w:jc w:val="both"/>
        <w:rPr>
          <w:sz w:val="28"/>
          <w:szCs w:val="28"/>
        </w:rPr>
      </w:pPr>
      <w:r w:rsidRPr="00DC3A3D">
        <w:rPr>
          <w:sz w:val="28"/>
          <w:szCs w:val="28"/>
        </w:rPr>
        <w:t>2.8.2. В отношении зданий, сооружений и объектов незавершенного строительства:</w:t>
      </w:r>
    </w:p>
    <w:p w:rsidR="00362FDA" w:rsidRPr="00DC3A3D" w:rsidRDefault="00362FDA" w:rsidP="00362FDA">
      <w:pPr>
        <w:autoSpaceDE w:val="0"/>
        <w:autoSpaceDN w:val="0"/>
        <w:adjustRightInd w:val="0"/>
        <w:ind w:firstLine="709"/>
        <w:jc w:val="both"/>
        <w:rPr>
          <w:sz w:val="28"/>
          <w:szCs w:val="28"/>
        </w:rPr>
      </w:pPr>
      <w:r w:rsidRPr="00DC3A3D">
        <w:rPr>
          <w:sz w:val="28"/>
          <w:szCs w:val="28"/>
        </w:rPr>
        <w:t>2.8.2.1.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362FDA" w:rsidRPr="00DC3A3D" w:rsidRDefault="00362FDA" w:rsidP="00362FDA">
      <w:pPr>
        <w:autoSpaceDE w:val="0"/>
        <w:autoSpaceDN w:val="0"/>
        <w:adjustRightInd w:val="0"/>
        <w:ind w:firstLine="709"/>
        <w:jc w:val="both"/>
        <w:rPr>
          <w:sz w:val="28"/>
          <w:szCs w:val="28"/>
        </w:rPr>
      </w:pPr>
      <w:r w:rsidRPr="00DC3A3D">
        <w:rPr>
          <w:sz w:val="28"/>
          <w:szCs w:val="28"/>
        </w:rPr>
        <w:t>2.8.2.2.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362FDA" w:rsidRPr="00DC3A3D" w:rsidRDefault="00362FDA" w:rsidP="00362FDA">
      <w:pPr>
        <w:autoSpaceDE w:val="0"/>
        <w:autoSpaceDN w:val="0"/>
        <w:adjustRightInd w:val="0"/>
        <w:ind w:firstLine="709"/>
        <w:jc w:val="both"/>
        <w:rPr>
          <w:sz w:val="28"/>
          <w:szCs w:val="28"/>
        </w:rPr>
      </w:pPr>
      <w:r w:rsidRPr="00DC3A3D">
        <w:rPr>
          <w:sz w:val="28"/>
          <w:szCs w:val="28"/>
        </w:rPr>
        <w:t>2.8.2.3.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2.8.3. В отношении помещений: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2.8.3.1.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362FDA" w:rsidRPr="00DC3A3D" w:rsidRDefault="00362FDA" w:rsidP="00362FDA">
      <w:pPr>
        <w:autoSpaceDE w:val="0"/>
        <w:autoSpaceDN w:val="0"/>
        <w:adjustRightInd w:val="0"/>
        <w:ind w:firstLine="709"/>
        <w:jc w:val="both"/>
        <w:rPr>
          <w:sz w:val="28"/>
          <w:szCs w:val="28"/>
        </w:rPr>
      </w:pPr>
      <w:r w:rsidRPr="00DC3A3D">
        <w:rPr>
          <w:sz w:val="28"/>
          <w:szCs w:val="28"/>
        </w:rPr>
        <w:t>2.8.3.2.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362FDA" w:rsidRPr="00DC3A3D" w:rsidRDefault="00362FDA" w:rsidP="00362FDA">
      <w:pPr>
        <w:autoSpaceDE w:val="0"/>
        <w:autoSpaceDN w:val="0"/>
        <w:adjustRightInd w:val="0"/>
        <w:ind w:firstLine="709"/>
        <w:jc w:val="both"/>
        <w:rPr>
          <w:sz w:val="28"/>
          <w:szCs w:val="28"/>
        </w:rPr>
      </w:pPr>
      <w:r w:rsidRPr="00DC3A3D">
        <w:rPr>
          <w:sz w:val="28"/>
          <w:szCs w:val="28"/>
        </w:rPr>
        <w:t>2.8.3.3.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bookmarkStart w:id="3" w:name="Par16"/>
      <w:bookmarkEnd w:id="3"/>
      <w:r w:rsidRPr="00DC3A3D">
        <w:rPr>
          <w:sz w:val="28"/>
          <w:szCs w:val="28"/>
        </w:rPr>
        <w:t>2.9. В целях предоставления муниципальной услуги по аннулированию адреса объекта адресации Уполномоченным органом запрашиваются: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2.9.1. В отношении земельных участков:</w:t>
      </w:r>
    </w:p>
    <w:p w:rsidR="00362FDA" w:rsidRPr="00DC3A3D" w:rsidRDefault="00362FDA" w:rsidP="00362FDA">
      <w:pPr>
        <w:autoSpaceDE w:val="0"/>
        <w:autoSpaceDN w:val="0"/>
        <w:adjustRightInd w:val="0"/>
        <w:ind w:firstLine="709"/>
        <w:jc w:val="both"/>
        <w:rPr>
          <w:sz w:val="28"/>
          <w:szCs w:val="28"/>
        </w:rPr>
      </w:pPr>
      <w:r w:rsidRPr="00DC3A3D">
        <w:rPr>
          <w:sz w:val="28"/>
          <w:szCs w:val="28"/>
        </w:rPr>
        <w:t>2.9.1.1. Выписка из ЕГРН об основных характеристиках и зарегистрированных правах на земельный участок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2.9.1.2.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2.9.2. В отношении зданий, сооружений и объектов незавершенного строительства:</w:t>
      </w:r>
    </w:p>
    <w:p w:rsidR="00362FDA" w:rsidRPr="00DC3A3D" w:rsidRDefault="00362FDA" w:rsidP="00362FDA">
      <w:pPr>
        <w:autoSpaceDE w:val="0"/>
        <w:autoSpaceDN w:val="0"/>
        <w:adjustRightInd w:val="0"/>
        <w:ind w:firstLine="709"/>
        <w:jc w:val="both"/>
        <w:rPr>
          <w:sz w:val="28"/>
          <w:szCs w:val="28"/>
        </w:rPr>
      </w:pPr>
      <w:r w:rsidRPr="00DC3A3D">
        <w:rPr>
          <w:sz w:val="28"/>
          <w:szCs w:val="28"/>
        </w:rPr>
        <w:t>2.9.2.1. Выписка из ЕГРН об основных характеристиках и зарегистрированных правах на объект недвижимости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2.9.2.2.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2.9.3. В отношении помещений: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2.9.3.1. Выписка из ЕГРН об основных характеристиках и зарегистрированных правах на объект недвижимости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2.9.3.2.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2.9.3.3.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362FDA" w:rsidRPr="00DC3A3D" w:rsidRDefault="00362FDA" w:rsidP="00362FDA">
      <w:pPr>
        <w:autoSpaceDE w:val="0"/>
        <w:autoSpaceDN w:val="0"/>
        <w:adjustRightInd w:val="0"/>
        <w:ind w:firstLine="709"/>
        <w:jc w:val="both"/>
        <w:rPr>
          <w:sz w:val="28"/>
          <w:szCs w:val="28"/>
        </w:rPr>
      </w:pPr>
      <w:r w:rsidRPr="00DC3A3D">
        <w:rPr>
          <w:sz w:val="28"/>
          <w:szCs w:val="28"/>
        </w:rPr>
        <w:t>2.9.3.4.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62FDA" w:rsidRPr="00DC3A3D" w:rsidRDefault="00362FDA" w:rsidP="00362FDA">
      <w:pPr>
        <w:autoSpaceDE w:val="0"/>
        <w:autoSpaceDN w:val="0"/>
        <w:adjustRightInd w:val="0"/>
        <w:ind w:firstLine="709"/>
        <w:jc w:val="both"/>
        <w:rPr>
          <w:sz w:val="28"/>
          <w:szCs w:val="28"/>
        </w:rPr>
      </w:pPr>
      <w:bookmarkStart w:id="4" w:name="Par31"/>
      <w:bookmarkEnd w:id="4"/>
      <w:r w:rsidRPr="00DC3A3D">
        <w:rPr>
          <w:sz w:val="28"/>
          <w:szCs w:val="28"/>
        </w:rPr>
        <w:t xml:space="preserve">2.10. Документы, указанные в </w:t>
      </w:r>
      <w:hyperlink w:anchor="Par0" w:history="1">
        <w:r w:rsidRPr="00DC3A3D">
          <w:rPr>
            <w:sz w:val="28"/>
            <w:szCs w:val="28"/>
          </w:rPr>
          <w:t>пунктах 2.8 и 2.9</w:t>
        </w:r>
      </w:hyperlink>
      <w:r w:rsidRPr="00DC3A3D">
        <w:rPr>
          <w:sz w:val="28"/>
          <w:szCs w:val="28"/>
        </w:rPr>
        <w:t xml:space="preserve">, могут быть представлены </w:t>
      </w:r>
      <w:r>
        <w:rPr>
          <w:sz w:val="28"/>
          <w:szCs w:val="28"/>
        </w:rPr>
        <w:t>Заявител</w:t>
      </w:r>
      <w:r w:rsidRPr="00DC3A3D">
        <w:rPr>
          <w:sz w:val="28"/>
          <w:szCs w:val="28"/>
        </w:rPr>
        <w:t xml:space="preserve">ем по собственной инициативе. </w:t>
      </w:r>
    </w:p>
    <w:p w:rsidR="00362FDA" w:rsidRPr="00DC3A3D" w:rsidRDefault="00362FDA" w:rsidP="00362FDA">
      <w:pPr>
        <w:autoSpaceDE w:val="0"/>
        <w:autoSpaceDN w:val="0"/>
        <w:adjustRightInd w:val="0"/>
        <w:ind w:firstLine="709"/>
        <w:jc w:val="both"/>
        <w:rPr>
          <w:spacing w:val="-4"/>
          <w:sz w:val="28"/>
          <w:szCs w:val="28"/>
        </w:rPr>
      </w:pPr>
      <w:r w:rsidRPr="00DC3A3D">
        <w:rPr>
          <w:spacing w:val="-4"/>
          <w:sz w:val="28"/>
          <w:szCs w:val="28"/>
        </w:rPr>
        <w:t>2.11</w:t>
      </w:r>
      <w:r w:rsidRPr="00DC3A3D">
        <w:t xml:space="preserve"> </w:t>
      </w:r>
      <w:r w:rsidRPr="00DC3A3D">
        <w:rPr>
          <w:spacing w:val="-4"/>
          <w:sz w:val="28"/>
          <w:szCs w:val="28"/>
        </w:rPr>
        <w:t xml:space="preserve">Непредставление </w:t>
      </w:r>
      <w:r>
        <w:rPr>
          <w:spacing w:val="-4"/>
          <w:sz w:val="28"/>
          <w:szCs w:val="28"/>
        </w:rPr>
        <w:t>Заявител</w:t>
      </w:r>
      <w:r w:rsidRPr="00DC3A3D">
        <w:rPr>
          <w:spacing w:val="-4"/>
          <w:sz w:val="28"/>
          <w:szCs w:val="28"/>
        </w:rPr>
        <w:t xml:space="preserve">ем документов, указанных в пунктах 2.8 и 2.9 Административного регламента не является основанием для отказа </w:t>
      </w:r>
      <w:r>
        <w:rPr>
          <w:spacing w:val="-4"/>
          <w:sz w:val="28"/>
          <w:szCs w:val="28"/>
        </w:rPr>
        <w:t>Заявител</w:t>
      </w:r>
      <w:r w:rsidRPr="00DC3A3D">
        <w:rPr>
          <w:spacing w:val="-4"/>
          <w:sz w:val="28"/>
          <w:szCs w:val="28"/>
        </w:rPr>
        <w:t>ю в предоставлении муниципальной услуги.</w:t>
      </w:r>
    </w:p>
    <w:p w:rsidR="00362FDA" w:rsidRPr="00DC3A3D" w:rsidRDefault="00362FDA" w:rsidP="00362FDA">
      <w:pPr>
        <w:autoSpaceDE w:val="0"/>
        <w:autoSpaceDN w:val="0"/>
        <w:adjustRightInd w:val="0"/>
        <w:ind w:firstLine="709"/>
        <w:jc w:val="both"/>
        <w:rPr>
          <w:b/>
          <w:sz w:val="28"/>
        </w:rPr>
      </w:pPr>
    </w:p>
    <w:p w:rsidR="00362FDA" w:rsidRPr="00DC3A3D" w:rsidRDefault="00362FDA" w:rsidP="00362FDA">
      <w:pPr>
        <w:autoSpaceDE w:val="0"/>
        <w:autoSpaceDN w:val="0"/>
        <w:adjustRightInd w:val="0"/>
        <w:ind w:firstLine="709"/>
        <w:jc w:val="both"/>
        <w:rPr>
          <w:b/>
          <w:sz w:val="32"/>
          <w:szCs w:val="28"/>
        </w:rPr>
      </w:pPr>
      <w:r w:rsidRPr="00DC3A3D">
        <w:rPr>
          <w:b/>
          <w:sz w:val="28"/>
        </w:rPr>
        <w:t xml:space="preserve">Указание на запрет требовать от </w:t>
      </w:r>
      <w:r>
        <w:rPr>
          <w:b/>
          <w:sz w:val="28"/>
        </w:rPr>
        <w:t>Заявител</w:t>
      </w:r>
      <w:r w:rsidRPr="00DC3A3D">
        <w:rPr>
          <w:b/>
          <w:sz w:val="28"/>
        </w:rPr>
        <w:t>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2.12. Уполномоченный орган не вправе требовать от </w:t>
      </w:r>
      <w:r>
        <w:rPr>
          <w:sz w:val="28"/>
          <w:szCs w:val="28"/>
        </w:rPr>
        <w:t>Заявител</w:t>
      </w:r>
      <w:r w:rsidRPr="00DC3A3D">
        <w:rPr>
          <w:sz w:val="28"/>
          <w:szCs w:val="28"/>
        </w:rPr>
        <w:t>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sidRPr="00DC3A3D">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2.12.1. При предоставлении муниципальных услуг в электронной форме с использованием ЕПГУ т/или РПГУ запрещено:</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 требовать от </w:t>
      </w:r>
      <w:r>
        <w:rPr>
          <w:rFonts w:eastAsia="Calibri"/>
          <w:sz w:val="28"/>
          <w:szCs w:val="28"/>
          <w:lang w:eastAsia="en-US"/>
        </w:rPr>
        <w:t>Заявител</w:t>
      </w:r>
      <w:r w:rsidRPr="00DC3A3D">
        <w:rPr>
          <w:rFonts w:eastAsia="Calibri"/>
          <w:sz w:val="28"/>
          <w:szCs w:val="28"/>
          <w:lang w:eastAsia="en-US"/>
        </w:rPr>
        <w:t>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 требовать от </w:t>
      </w:r>
      <w:r>
        <w:rPr>
          <w:rFonts w:eastAsia="Calibri"/>
          <w:sz w:val="28"/>
          <w:szCs w:val="28"/>
          <w:lang w:eastAsia="en-US"/>
        </w:rPr>
        <w:t>Заявител</w:t>
      </w:r>
      <w:r w:rsidRPr="00DC3A3D">
        <w:rPr>
          <w:rFonts w:eastAsia="Calibri"/>
          <w:sz w:val="28"/>
          <w:szCs w:val="28"/>
          <w:lang w:eastAsia="en-US"/>
        </w:rPr>
        <w:t xml:space="preserve">я предоставления документов, подтверждающих внесение </w:t>
      </w:r>
      <w:r>
        <w:rPr>
          <w:rFonts w:eastAsia="Calibri"/>
          <w:sz w:val="28"/>
          <w:szCs w:val="28"/>
          <w:lang w:eastAsia="en-US"/>
        </w:rPr>
        <w:t>Заявител</w:t>
      </w:r>
      <w:r w:rsidRPr="00DC3A3D">
        <w:rPr>
          <w:rFonts w:eastAsia="Calibri"/>
          <w:sz w:val="28"/>
          <w:szCs w:val="28"/>
          <w:lang w:eastAsia="en-US"/>
        </w:rPr>
        <w:t>ем платы за предоставление государственной услуги.</w:t>
      </w:r>
    </w:p>
    <w:p w:rsidR="00362FDA" w:rsidRPr="00DC3A3D" w:rsidRDefault="00362FDA" w:rsidP="00362FDA">
      <w:pPr>
        <w:autoSpaceDE w:val="0"/>
        <w:autoSpaceDN w:val="0"/>
        <w:adjustRightInd w:val="0"/>
        <w:ind w:firstLine="709"/>
        <w:jc w:val="both"/>
        <w:rPr>
          <w:sz w:val="28"/>
          <w:szCs w:val="28"/>
        </w:rPr>
      </w:pPr>
    </w:p>
    <w:p w:rsidR="00362FDA" w:rsidRPr="00DC3A3D" w:rsidRDefault="00362FDA" w:rsidP="00362FDA">
      <w:pPr>
        <w:autoSpaceDE w:val="0"/>
        <w:autoSpaceDN w:val="0"/>
        <w:adjustRightInd w:val="0"/>
        <w:ind w:firstLine="709"/>
        <w:jc w:val="both"/>
        <w:rPr>
          <w:rFonts w:eastAsia="Calibri"/>
          <w:b/>
          <w:sz w:val="28"/>
          <w:szCs w:val="28"/>
        </w:rPr>
      </w:pPr>
      <w:r w:rsidRPr="00DC3A3D">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2.13. Основания для отказа в приеме (регистрации) заявления на предоставление муниципальной услуги отсутствуют.</w:t>
      </w:r>
    </w:p>
    <w:p w:rsidR="00362FDA" w:rsidRPr="00DC3A3D" w:rsidRDefault="00362FDA" w:rsidP="00362FDA">
      <w:pPr>
        <w:autoSpaceDE w:val="0"/>
        <w:autoSpaceDN w:val="0"/>
        <w:adjustRightInd w:val="0"/>
        <w:ind w:firstLine="709"/>
        <w:jc w:val="both"/>
        <w:rPr>
          <w:sz w:val="28"/>
          <w:szCs w:val="28"/>
        </w:rPr>
      </w:pPr>
      <w:r w:rsidRPr="00DC3A3D">
        <w:rPr>
          <w:sz w:val="28"/>
          <w:szCs w:val="28"/>
        </w:rPr>
        <w:t>2.14. Заявление, поданное в форме электронного документа с использованием ЕПГУ и/или РПГУ, к рассмотрению не принимается если:</w:t>
      </w:r>
    </w:p>
    <w:p w:rsidR="00362FDA" w:rsidRPr="00DC3A3D" w:rsidRDefault="00362FDA" w:rsidP="00362FDA">
      <w:pPr>
        <w:autoSpaceDE w:val="0"/>
        <w:autoSpaceDN w:val="0"/>
        <w:adjustRightInd w:val="0"/>
        <w:ind w:firstLine="709"/>
        <w:jc w:val="both"/>
        <w:rPr>
          <w:sz w:val="28"/>
          <w:szCs w:val="28"/>
        </w:rPr>
      </w:pPr>
      <w:r w:rsidRPr="00DC3A3D">
        <w:rPr>
          <w:sz w:val="28"/>
          <w:szCs w:val="28"/>
        </w:rPr>
        <w:t>2.14.1. Некорректное заполнение обязательных полей в форме интерактивного запроса ЕПГУ и/или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2.14.2.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2.14.3. Подача запроса и иных документов в электронной форме, подписанных с использованием простой электронной подписи, не принадлежащей </w:t>
      </w:r>
      <w:r>
        <w:rPr>
          <w:sz w:val="28"/>
          <w:szCs w:val="28"/>
        </w:rPr>
        <w:t>Заявител</w:t>
      </w:r>
      <w:r w:rsidRPr="00DC3A3D">
        <w:rPr>
          <w:sz w:val="28"/>
          <w:szCs w:val="28"/>
        </w:rPr>
        <w:t>ю.</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2.15. В случае подачи заявления через ЕПГУ и/или РПГУ отказ в приеме заявления на предоставление муниципальной услуги в виде электронного документа направляется в личный кабинет </w:t>
      </w:r>
      <w:r>
        <w:rPr>
          <w:sz w:val="28"/>
          <w:szCs w:val="28"/>
        </w:rPr>
        <w:t>Заявител</w:t>
      </w:r>
      <w:r w:rsidRPr="00DC3A3D">
        <w:rPr>
          <w:sz w:val="28"/>
          <w:szCs w:val="28"/>
        </w:rPr>
        <w:t xml:space="preserve">я (Представителя </w:t>
      </w:r>
      <w:r>
        <w:rPr>
          <w:sz w:val="28"/>
          <w:szCs w:val="28"/>
        </w:rPr>
        <w:t>Заявител</w:t>
      </w:r>
      <w:r w:rsidRPr="00DC3A3D">
        <w:rPr>
          <w:sz w:val="28"/>
          <w:szCs w:val="28"/>
        </w:rPr>
        <w:t xml:space="preserve">я) в срок не позднее следующего рабочего дня после поступления требования </w:t>
      </w:r>
      <w:r>
        <w:rPr>
          <w:sz w:val="28"/>
          <w:szCs w:val="28"/>
        </w:rPr>
        <w:t>Заявител</w:t>
      </w:r>
      <w:r w:rsidRPr="00DC3A3D">
        <w:rPr>
          <w:sz w:val="28"/>
          <w:szCs w:val="28"/>
        </w:rPr>
        <w:t>я.</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Исчерпывающий перечень оснований для приостановления или отказа в предоставлении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rPr>
      </w:pPr>
      <w:r w:rsidRPr="00DC3A3D">
        <w:rPr>
          <w:rFonts w:eastAsia="Calibri"/>
          <w:sz w:val="28"/>
          <w:szCs w:val="28"/>
        </w:rPr>
        <w:t xml:space="preserve">2.16. Основания для приостановления предоставления муниципальной услуги отсутствуют.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2.17. Основания для отказа в предоставлении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с заявлением о присвоении или аннулировании адреса объекту адресации обратилось лицо, не указанное в пунктах 1.3 и 1.4 настоящего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документы, обязанность по предоставлению которых для присвоения объекту недвижимости адреса или аннулирования его адреса возложена на </w:t>
      </w:r>
      <w:r>
        <w:rPr>
          <w:sz w:val="28"/>
          <w:szCs w:val="28"/>
        </w:rPr>
        <w:t>Заявител</w:t>
      </w:r>
      <w:r w:rsidRPr="00DC3A3D">
        <w:rPr>
          <w:sz w:val="28"/>
          <w:szCs w:val="28"/>
        </w:rPr>
        <w:t xml:space="preserve">я (Представителя </w:t>
      </w:r>
      <w:r>
        <w:rPr>
          <w:sz w:val="28"/>
          <w:szCs w:val="28"/>
        </w:rPr>
        <w:t>Заявител</w:t>
      </w:r>
      <w:r w:rsidRPr="00DC3A3D">
        <w:rPr>
          <w:sz w:val="28"/>
          <w:szCs w:val="28"/>
        </w:rPr>
        <w:t>я), выданы с нарушением порядка, установленного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ответ на полученный межведомственный запрос свидетельствует об отсутствии документа и(или) информации, необходимых для предоставления муниципальной услуги, и соответствующий документ не был представлен </w:t>
      </w:r>
      <w:r>
        <w:rPr>
          <w:sz w:val="28"/>
          <w:szCs w:val="28"/>
        </w:rPr>
        <w:t>Заявител</w:t>
      </w:r>
      <w:r w:rsidRPr="00DC3A3D">
        <w:rPr>
          <w:sz w:val="28"/>
          <w:szCs w:val="28"/>
        </w:rPr>
        <w:t xml:space="preserve">ем (Представителем </w:t>
      </w:r>
      <w:r>
        <w:rPr>
          <w:sz w:val="28"/>
          <w:szCs w:val="28"/>
        </w:rPr>
        <w:t>Заявител</w:t>
      </w:r>
      <w:r w:rsidRPr="00DC3A3D">
        <w:rPr>
          <w:sz w:val="28"/>
          <w:szCs w:val="28"/>
        </w:rPr>
        <w:t>я) по собственной инициативе;</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отсутствуют случаи и условия для присвоения объекту адресации адреса или аннулирования его адреса, указанные в </w:t>
      </w:r>
      <w:hyperlink r:id="rId13" w:history="1">
        <w:r w:rsidRPr="00DC3A3D">
          <w:rPr>
            <w:sz w:val="28"/>
            <w:szCs w:val="28"/>
          </w:rPr>
          <w:t>пунктах 5</w:t>
        </w:r>
      </w:hyperlink>
      <w:r w:rsidRPr="00DC3A3D">
        <w:rPr>
          <w:sz w:val="28"/>
          <w:szCs w:val="28"/>
        </w:rPr>
        <w:t xml:space="preserve">, </w:t>
      </w:r>
      <w:hyperlink r:id="rId14" w:history="1">
        <w:r w:rsidRPr="00DC3A3D">
          <w:rPr>
            <w:sz w:val="28"/>
            <w:szCs w:val="28"/>
          </w:rPr>
          <w:t>8</w:t>
        </w:r>
      </w:hyperlink>
      <w:r w:rsidRPr="00DC3A3D">
        <w:rPr>
          <w:sz w:val="28"/>
          <w:szCs w:val="28"/>
        </w:rPr>
        <w:t xml:space="preserve"> - </w:t>
      </w:r>
      <w:hyperlink r:id="rId15" w:history="1">
        <w:r w:rsidRPr="00DC3A3D">
          <w:rPr>
            <w:sz w:val="28"/>
            <w:szCs w:val="28"/>
          </w:rPr>
          <w:t>11</w:t>
        </w:r>
      </w:hyperlink>
      <w:r w:rsidRPr="00DC3A3D">
        <w:rPr>
          <w:sz w:val="28"/>
          <w:szCs w:val="28"/>
        </w:rPr>
        <w:t xml:space="preserve">, </w:t>
      </w:r>
      <w:hyperlink r:id="rId16" w:history="1">
        <w:r w:rsidRPr="00DC3A3D">
          <w:rPr>
            <w:sz w:val="28"/>
            <w:szCs w:val="28"/>
          </w:rPr>
          <w:t>14</w:t>
        </w:r>
      </w:hyperlink>
      <w:r w:rsidRPr="00DC3A3D">
        <w:rPr>
          <w:sz w:val="28"/>
          <w:szCs w:val="28"/>
        </w:rPr>
        <w:t xml:space="preserve"> - </w:t>
      </w:r>
      <w:hyperlink r:id="rId17" w:history="1">
        <w:r w:rsidRPr="00DC3A3D">
          <w:rPr>
            <w:sz w:val="28"/>
            <w:szCs w:val="28"/>
          </w:rPr>
          <w:t>18</w:t>
        </w:r>
      </w:hyperlink>
      <w:r w:rsidRPr="00DC3A3D">
        <w:rPr>
          <w:sz w:val="28"/>
          <w:szCs w:val="28"/>
        </w:rPr>
        <w:t xml:space="preserve"> Правил присвоения, изменения, аннулирования адресов, утвержденных постановлением Правительства Российской Федерации от 19 ноября 2014 года № 1221.</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rPr>
          <w:rFonts w:eastAsia="Calibri"/>
          <w:b/>
          <w:sz w:val="28"/>
          <w:szCs w:val="28"/>
          <w:lang w:eastAsia="en-US"/>
        </w:rPr>
      </w:pPr>
      <w:r w:rsidRPr="00DC3A3D">
        <w:rPr>
          <w:rFonts w:eastAsia="Calibri"/>
          <w:b/>
          <w:sz w:val="28"/>
          <w:szCs w:val="28"/>
          <w:lang w:eastAsia="en-US"/>
        </w:rPr>
        <w:t>Перечень услуг, которые являются необходимыми и обязательными для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2.18. Услуги, которые являются необходимыми и обязательными для предоставления муниципальной услуги, не предусмотрены.</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2.19. Предоставление муниципальной услуги осуществляется на безвозмездной основе.</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autoSpaceDE w:val="0"/>
        <w:autoSpaceDN w:val="0"/>
        <w:adjustRightInd w:val="0"/>
        <w:ind w:firstLine="709"/>
        <w:jc w:val="both"/>
        <w:rPr>
          <w:b/>
          <w:sz w:val="28"/>
          <w:szCs w:val="28"/>
        </w:rPr>
      </w:pPr>
      <w:r w:rsidRPr="00DC3A3D">
        <w:rPr>
          <w:b/>
          <w:sz w:val="28"/>
          <w:szCs w:val="28"/>
        </w:rPr>
        <w:lastRenderedPageBreak/>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DC3A3D">
        <w:rPr>
          <w:rFonts w:eastAsia="Calibri"/>
          <w:b/>
          <w:sz w:val="28"/>
          <w:szCs w:val="28"/>
        </w:rPr>
        <w:t>муниципальной</w:t>
      </w:r>
      <w:r w:rsidRPr="00DC3A3D">
        <w:rPr>
          <w:b/>
          <w:sz w:val="28"/>
          <w:szCs w:val="28"/>
        </w:rPr>
        <w:t xml:space="preserve"> услуги, включая информацию о методике расчета размера такой платы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2.20. Плата за предоставление услуг, которые являются необходимыми и обязательными для предоставления муниципальной услуги, не взымается ввиду отсутствия иных услуг, необходимых и обязательных для предоставления муниципальной услуги.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2.21.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rFonts w:eastAsia="Calibri"/>
          <w:b/>
          <w:sz w:val="28"/>
          <w:szCs w:val="28"/>
        </w:rPr>
      </w:pPr>
      <w:r w:rsidRPr="00DC3A3D">
        <w:rPr>
          <w:rFonts w:eastAsia="Calibri"/>
          <w:b/>
          <w:sz w:val="28"/>
          <w:szCs w:val="28"/>
        </w:rPr>
        <w:t>Срок и порядок регистрации заявления о предоставлении муниципальной услуги</w:t>
      </w:r>
    </w:p>
    <w:p w:rsidR="00362FDA" w:rsidRPr="00DC3A3D" w:rsidRDefault="00362FDA" w:rsidP="00362FDA">
      <w:pPr>
        <w:ind w:firstLine="709"/>
        <w:jc w:val="both"/>
        <w:rPr>
          <w:sz w:val="28"/>
          <w:szCs w:val="28"/>
        </w:rPr>
      </w:pPr>
      <w:r w:rsidRPr="00DC3A3D">
        <w:rPr>
          <w:sz w:val="28"/>
          <w:szCs w:val="28"/>
        </w:rPr>
        <w:t>2.22. Срок регистрации представленных в Уполномоченный орган документов, в том числе в электронной форме, составляет один рабочий день со дня получения Уполномоченным органом указанных документов.</w:t>
      </w:r>
    </w:p>
    <w:p w:rsidR="00362FDA" w:rsidRPr="00DC3A3D" w:rsidRDefault="00362FDA" w:rsidP="00362FDA">
      <w:pPr>
        <w:ind w:firstLine="709"/>
        <w:jc w:val="both"/>
        <w:rPr>
          <w:sz w:val="28"/>
          <w:szCs w:val="28"/>
        </w:rPr>
      </w:pPr>
      <w:r w:rsidRPr="00DC3A3D">
        <w:rPr>
          <w:sz w:val="28"/>
          <w:szCs w:val="28"/>
        </w:rPr>
        <w:t>Регистрация представленных в Уполномоченный орган документов осуществляется в порядке, предусмотренном разделом III настоящего Административного регламента.</w:t>
      </w:r>
    </w:p>
    <w:p w:rsidR="00362FDA" w:rsidRPr="00DC3A3D" w:rsidRDefault="00362FDA" w:rsidP="00362FDA">
      <w:pPr>
        <w:ind w:firstLine="709"/>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Требования к помещениям, в которых предоставляется муниципальная услуга, к месту ожидания и приема граждан, размещению и оформлению визуальной, текстовой и мультимедийной информации о порядке предоставления муниципальной услуги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Pr>
          <w:sz w:val="28"/>
          <w:szCs w:val="28"/>
        </w:rPr>
        <w:t>Заявител</w:t>
      </w:r>
      <w:r w:rsidRPr="00DC3A3D">
        <w:rPr>
          <w:sz w:val="28"/>
          <w:szCs w:val="28"/>
        </w:rPr>
        <w:t xml:space="preserve">ей. За пользование стоянкой (парковкой) с </w:t>
      </w:r>
      <w:r>
        <w:rPr>
          <w:sz w:val="28"/>
          <w:szCs w:val="28"/>
        </w:rPr>
        <w:t>Заявител</w:t>
      </w:r>
      <w:r w:rsidRPr="00DC3A3D">
        <w:rPr>
          <w:sz w:val="28"/>
          <w:szCs w:val="28"/>
        </w:rPr>
        <w:t>ей плата не взимается.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В целях обеспечения беспрепятственного  доступа </w:t>
      </w:r>
      <w:r>
        <w:rPr>
          <w:sz w:val="28"/>
          <w:szCs w:val="28"/>
        </w:rPr>
        <w:t>Заявител</w:t>
      </w:r>
      <w:r w:rsidRPr="00DC3A3D">
        <w:rPr>
          <w:sz w:val="28"/>
          <w:szCs w:val="28"/>
        </w:rPr>
        <w:t xml:space="preserve">ей, в том числе передвигающихся на инвалидных колясках, вход в здание и помещения, в которых  предоставляется муниципальная услуга, оборудуются </w:t>
      </w:r>
      <w:r w:rsidRPr="00DC3A3D">
        <w:rPr>
          <w:sz w:val="28"/>
          <w:szCs w:val="28"/>
        </w:rPr>
        <w:lastRenderedPageBreak/>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наименование;</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местонахождение и юридический адрес;</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режим работы;</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график приема;</w:t>
      </w:r>
    </w:p>
    <w:p w:rsidR="00362FDA" w:rsidRPr="00DC3A3D" w:rsidRDefault="00362FDA" w:rsidP="00E44D32">
      <w:pPr>
        <w:widowControl w:val="0"/>
        <w:numPr>
          <w:ilvl w:val="0"/>
          <w:numId w:val="3"/>
        </w:numPr>
        <w:tabs>
          <w:tab w:val="left" w:pos="567"/>
          <w:tab w:val="left" w:pos="1134"/>
        </w:tabs>
        <w:ind w:left="0" w:firstLine="709"/>
        <w:contextualSpacing/>
        <w:jc w:val="both"/>
        <w:rPr>
          <w:sz w:val="28"/>
          <w:szCs w:val="28"/>
        </w:rPr>
      </w:pPr>
      <w:r w:rsidRPr="00DC3A3D">
        <w:rPr>
          <w:sz w:val="28"/>
          <w:szCs w:val="28"/>
        </w:rPr>
        <w:t>номера телефонов для справок.</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Помещения, в которых предоставляется муниципальная услуга, оснащаются: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противопожарной системой и средствами пожаротушения;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системой оповещения о возникновении чрезвычайной ситуации;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средствами оказания первой медицинской помощи;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туалетными комнатами для посетителей.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Места ожидания </w:t>
      </w:r>
      <w:r>
        <w:rPr>
          <w:sz w:val="28"/>
          <w:szCs w:val="28"/>
        </w:rPr>
        <w:t>Заявител</w:t>
      </w:r>
      <w:r w:rsidRPr="00DC3A3D">
        <w:rPr>
          <w:sz w:val="28"/>
          <w:szCs w:val="28"/>
        </w:rPr>
        <w:t>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Места для заполнения заявлений оборудуются стульями, столами (стойками), бланками заявлений, письменными принадлежностями.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Места приема </w:t>
      </w:r>
      <w:r>
        <w:rPr>
          <w:sz w:val="28"/>
          <w:szCs w:val="28"/>
        </w:rPr>
        <w:t>Заявител</w:t>
      </w:r>
      <w:r w:rsidRPr="00DC3A3D">
        <w:rPr>
          <w:sz w:val="28"/>
          <w:szCs w:val="28"/>
        </w:rPr>
        <w:t>ей оборудуются информационными табличками (вывесками) с указанием: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номера кабинета и наименования отдела;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фамилии, имени и отчества (последнее - при наличии), должности ответственного лица за прием документов;</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графика приема </w:t>
      </w:r>
      <w:r>
        <w:rPr>
          <w:sz w:val="28"/>
          <w:szCs w:val="28"/>
        </w:rPr>
        <w:t>Заявител</w:t>
      </w:r>
      <w:r w:rsidRPr="00DC3A3D">
        <w:rPr>
          <w:sz w:val="28"/>
          <w:szCs w:val="28"/>
        </w:rPr>
        <w:t>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lastRenderedPageBreak/>
        <w:t>При предоставлении муниципальной услуги инвалидам обеспечиваются: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возможность беспрепятственного доступа к объекту (зданию, помещению), в котором предоставляется муниципальная услуга;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сопровождение инвалидов, имеющих стойкие расстройства функции зрения и самостоятельного передвижения;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допуск сурдопереводчика и тифлосурдопереводчика;</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допуск собаки-проводника на объекты (здания, помещения), в которых предоставляются услуги;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оказание инвалидам помощи в преодолении барьеров, мешающих получению ими услуг наравне с другими лицами.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autoSpaceDE w:val="0"/>
        <w:autoSpaceDN w:val="0"/>
        <w:adjustRightInd w:val="0"/>
        <w:ind w:firstLine="709"/>
        <w:jc w:val="both"/>
        <w:outlineLvl w:val="2"/>
        <w:rPr>
          <w:rFonts w:eastAsia="Calibri"/>
          <w:b/>
          <w:sz w:val="28"/>
          <w:szCs w:val="28"/>
        </w:rPr>
      </w:pPr>
      <w:r w:rsidRPr="00DC3A3D">
        <w:rPr>
          <w:rFonts w:eastAsia="Calibri"/>
          <w:b/>
          <w:sz w:val="28"/>
          <w:szCs w:val="28"/>
        </w:rPr>
        <w:t>Показатели доступности и качества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sz w:val="28"/>
          <w:szCs w:val="28"/>
        </w:rPr>
        <w:t xml:space="preserve">2.24. </w:t>
      </w:r>
      <w:r w:rsidRPr="00DC3A3D">
        <w:rPr>
          <w:rFonts w:eastAsia="Calibri"/>
          <w:sz w:val="28"/>
          <w:szCs w:val="28"/>
          <w:lang w:eastAsia="en-US"/>
        </w:rPr>
        <w:t>Показателями доступности и качества предоставления муниципальной услуги являются:</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транспортная доступность к местам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получение полной, достоверной и актуальной информации о муниципальной услуге на официальных сайтах Администрации и Уполномоченного органа в сети Интернет,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возможность получения информации о предоставлении муниципальной услуги по телефонной связи;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наличие необходимого и достаточного количества специалистов, участвующих в предоставлении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sz w:val="28"/>
          <w:szCs w:val="28"/>
        </w:rPr>
        <w:t>возможность обращения за предоставлением муниципальной услуги через РГАУ МФЦ</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соблюдение сроков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соблюдение условий ожидания приема для предоставления муниципальной услуги (получение результатов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отсутствие избыточных административных процедур при </w:t>
      </w:r>
      <w:r w:rsidRPr="00DC3A3D">
        <w:rPr>
          <w:rFonts w:eastAsia="Calibri"/>
          <w:sz w:val="28"/>
          <w:szCs w:val="28"/>
          <w:lang w:eastAsia="en-US"/>
        </w:rPr>
        <w:lastRenderedPageBreak/>
        <w:t>предоставлении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отсутствие обоснованных жалоб на действия должностных лиц со стороны </w:t>
      </w:r>
      <w:r>
        <w:rPr>
          <w:rFonts w:eastAsia="Calibri"/>
          <w:sz w:val="28"/>
          <w:szCs w:val="28"/>
          <w:lang w:eastAsia="en-US"/>
        </w:rPr>
        <w:t>Заявител</w:t>
      </w:r>
      <w:r w:rsidRPr="00DC3A3D">
        <w:rPr>
          <w:rFonts w:eastAsia="Calibri"/>
          <w:sz w:val="28"/>
          <w:szCs w:val="28"/>
          <w:lang w:eastAsia="en-US"/>
        </w:rPr>
        <w:t>ей по результатам предоставления муниципальной услуги;</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количество взаимодействия </w:t>
      </w:r>
      <w:r>
        <w:rPr>
          <w:rFonts w:eastAsia="Calibri"/>
          <w:sz w:val="28"/>
          <w:szCs w:val="28"/>
          <w:lang w:eastAsia="en-US"/>
        </w:rPr>
        <w:t>Заявител</w:t>
      </w:r>
      <w:r w:rsidRPr="00DC3A3D">
        <w:rPr>
          <w:rFonts w:eastAsia="Calibri"/>
          <w:sz w:val="28"/>
          <w:szCs w:val="28"/>
          <w:lang w:eastAsia="en-US"/>
        </w:rPr>
        <w:t>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2.25. Показатели доступности и качества муниципальной услуги при предоставлении в электронном виде:</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получения информации о порядке и сроках предоставления услуги, с использованием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записи на прием в орган для подачи запроса о предоставлении муниципальной услуги посредством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формирования запроса </w:t>
      </w:r>
      <w:r>
        <w:rPr>
          <w:rFonts w:eastAsia="Calibri"/>
          <w:sz w:val="28"/>
          <w:szCs w:val="28"/>
          <w:lang w:eastAsia="en-US"/>
        </w:rPr>
        <w:t>Заявител</w:t>
      </w:r>
      <w:r w:rsidRPr="00DC3A3D">
        <w:rPr>
          <w:rFonts w:eastAsia="Calibri"/>
          <w:sz w:val="28"/>
          <w:szCs w:val="28"/>
          <w:lang w:eastAsia="en-US"/>
        </w:rPr>
        <w:t>ем на ЕПГУ и/или РПГУ;</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приема и регистрации органом запроса и иных документов, необходимых для предоставления муниципальной услуги, поданных посредством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возможность оценить доступность и качество муниципальной услуги на </w:t>
      </w:r>
      <w:r w:rsidRPr="00DC3A3D">
        <w:t>ЕПГУ и/или РПГУ</w:t>
      </w:r>
      <w:r w:rsidRPr="00DC3A3D">
        <w:rPr>
          <w:rFonts w:eastAsia="Calibri"/>
          <w:sz w:val="28"/>
          <w:szCs w:val="28"/>
          <w:lang w:eastAsia="en-US"/>
        </w:rPr>
        <w:t>;</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возможность направления в электронной форме, жалобы на решения и действия (бездействия) Уполномоченного органа, предоставляющего муниципальную услугу, ответственного специалиста Уполномоченного органа, в ходе предоставления услуги.</w:t>
      </w:r>
    </w:p>
    <w:p w:rsidR="00362FDA" w:rsidRPr="00DC3A3D" w:rsidRDefault="00362FDA" w:rsidP="00362FDA">
      <w:pPr>
        <w:widowControl w:val="0"/>
        <w:tabs>
          <w:tab w:val="left" w:pos="567"/>
        </w:tabs>
        <w:ind w:firstLine="709"/>
        <w:contextualSpacing/>
        <w:jc w:val="both"/>
        <w:rPr>
          <w:b/>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2.26. Прием документов и выдача результата предоставления муниципальной услуги могут быть осуществлены в РГАУ МФЦ.</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Предоставление муниципальной услуги посредством РГАУ МФЦ осуществляется в рамках соглашения о взаимодействии между Администрацией и РГАУ МФЦ, заключенного в соответствии с требованиями постановления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(далее – Соглашение).</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РГАУ МФЦ осуществляет:</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информирование граждан и организаций по вопросам предоставления муниципальной услуги;</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lastRenderedPageBreak/>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обработку персональных данных, связанных с предоставлением муниципальной услуги (при необходимости);</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прием и передачу на рассмотрение в Уполномоченный орган жалоб </w:t>
      </w:r>
      <w:r>
        <w:rPr>
          <w:sz w:val="28"/>
          <w:szCs w:val="28"/>
        </w:rPr>
        <w:t>Заявител</w:t>
      </w:r>
      <w:r w:rsidRPr="00DC3A3D">
        <w:rPr>
          <w:sz w:val="28"/>
          <w:szCs w:val="28"/>
        </w:rPr>
        <w:t>ей.</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В случае представления </w:t>
      </w:r>
      <w:r>
        <w:rPr>
          <w:sz w:val="28"/>
          <w:szCs w:val="28"/>
        </w:rPr>
        <w:t>Заявител</w:t>
      </w:r>
      <w:r w:rsidRPr="00DC3A3D">
        <w:rPr>
          <w:sz w:val="28"/>
          <w:szCs w:val="28"/>
        </w:rPr>
        <w:t xml:space="preserve">ем неполного комплекта документов либо несоответствия представленных документов требованиям, установленным пунктом 2.7.1 настоящего Административного регламента (далее – несоответствующий комплект документов), работник структурного подразделения РГАУ МФЦ, осуществляющий прием документов, разъясняет </w:t>
      </w:r>
      <w:r>
        <w:rPr>
          <w:sz w:val="28"/>
          <w:szCs w:val="28"/>
        </w:rPr>
        <w:t>Заявител</w:t>
      </w:r>
      <w:r w:rsidRPr="00DC3A3D">
        <w:rPr>
          <w:sz w:val="28"/>
          <w:szCs w:val="28"/>
        </w:rPr>
        <w:t>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В случае если </w:t>
      </w:r>
      <w:r>
        <w:rPr>
          <w:sz w:val="28"/>
          <w:szCs w:val="28"/>
        </w:rPr>
        <w:t>Заявител</w:t>
      </w:r>
      <w:r w:rsidRPr="00DC3A3D">
        <w:rPr>
          <w:sz w:val="28"/>
          <w:szCs w:val="28"/>
        </w:rPr>
        <w:t xml:space="preserve">ь настаивает на приеме документов, специалист РГАУ МФЦ осуществляющий прием документов, уведомляет </w:t>
      </w:r>
      <w:r>
        <w:rPr>
          <w:sz w:val="28"/>
          <w:szCs w:val="28"/>
        </w:rPr>
        <w:t>Заявител</w:t>
      </w:r>
      <w:r w:rsidRPr="00DC3A3D">
        <w:rPr>
          <w:sz w:val="28"/>
          <w:szCs w:val="28"/>
        </w:rPr>
        <w:t>я о возможном отказе в предоставлении муниципальной услуги, о чем делается соответствующая запись в Расписке  в приеме документов.</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По окончании приема документов работник структурного подразделения РГАУ МФЦ выдает </w:t>
      </w:r>
      <w:r>
        <w:rPr>
          <w:sz w:val="28"/>
          <w:szCs w:val="28"/>
        </w:rPr>
        <w:t>Заявител</w:t>
      </w:r>
      <w:r w:rsidRPr="00DC3A3D">
        <w:rPr>
          <w:sz w:val="28"/>
          <w:szCs w:val="28"/>
        </w:rPr>
        <w:t>ю расписку в приеме документов.</w:t>
      </w:r>
    </w:p>
    <w:p w:rsidR="00362FDA" w:rsidRPr="00DC3A3D" w:rsidRDefault="00362FDA" w:rsidP="00362FDA">
      <w:pPr>
        <w:widowControl w:val="0"/>
        <w:autoSpaceDE w:val="0"/>
        <w:autoSpaceDN w:val="0"/>
        <w:ind w:firstLine="709"/>
        <w:jc w:val="both"/>
        <w:rPr>
          <w:sz w:val="28"/>
          <w:szCs w:val="28"/>
        </w:rPr>
      </w:pPr>
      <w:r w:rsidRPr="00DC3A3D">
        <w:rPr>
          <w:sz w:val="28"/>
          <w:szCs w:val="28"/>
        </w:rPr>
        <w:t>Срок передачи документов РГАУ МФЦ в Уполномоченный орган определяется Соглашением.</w:t>
      </w:r>
    </w:p>
    <w:p w:rsidR="00362FDA" w:rsidRPr="00DC3A3D" w:rsidRDefault="00362FDA" w:rsidP="00362FDA">
      <w:pPr>
        <w:pStyle w:val="af1"/>
        <w:ind w:firstLine="709"/>
        <w:jc w:val="both"/>
        <w:rPr>
          <w:sz w:val="28"/>
          <w:szCs w:val="28"/>
        </w:rPr>
      </w:pPr>
      <w:r w:rsidRPr="00DC3A3D">
        <w:rPr>
          <w:sz w:val="28"/>
          <w:szCs w:val="28"/>
        </w:rPr>
        <w:t xml:space="preserve">Должностное лицо Уполномоченного органа, ответственное за предоставление муниципальной услуги (далее – ответственный исполнитель), по результатам рассмотрения представленных </w:t>
      </w:r>
      <w:r>
        <w:rPr>
          <w:sz w:val="28"/>
          <w:szCs w:val="28"/>
        </w:rPr>
        <w:t>Заявител</w:t>
      </w:r>
      <w:r w:rsidRPr="00DC3A3D">
        <w:rPr>
          <w:sz w:val="28"/>
          <w:szCs w:val="28"/>
        </w:rPr>
        <w:t xml:space="preserve">ем документов направляет необходимые документы (справки, письма, решения и др.) в структурное подразделение РГАУ МФЦ для их последующей передачи </w:t>
      </w:r>
      <w:r>
        <w:rPr>
          <w:sz w:val="28"/>
          <w:szCs w:val="28"/>
        </w:rPr>
        <w:t>Заявител</w:t>
      </w:r>
      <w:r w:rsidRPr="00DC3A3D">
        <w:rPr>
          <w:sz w:val="28"/>
          <w:szCs w:val="28"/>
        </w:rPr>
        <w:t xml:space="preserve">ю в случае, если способ получения  документов по результатам предоставления муниципальной услуги выбрано </w:t>
      </w:r>
      <w:r>
        <w:rPr>
          <w:sz w:val="28"/>
          <w:szCs w:val="28"/>
        </w:rPr>
        <w:t>Заявител</w:t>
      </w:r>
      <w:r w:rsidRPr="00DC3A3D">
        <w:rPr>
          <w:sz w:val="28"/>
          <w:szCs w:val="28"/>
        </w:rPr>
        <w:t>ем на бумажном носителе в РГАУ МФЦ.</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Не допускается возврат документов </w:t>
      </w:r>
      <w:r>
        <w:rPr>
          <w:sz w:val="28"/>
          <w:szCs w:val="28"/>
        </w:rPr>
        <w:t>Заявител</w:t>
      </w:r>
      <w:r w:rsidRPr="00DC3A3D">
        <w:rPr>
          <w:sz w:val="28"/>
          <w:szCs w:val="28"/>
        </w:rPr>
        <w:t>я Уполномоченным органом в структурное подразделение РГАУ МФЦ без рассмотрения.</w:t>
      </w:r>
    </w:p>
    <w:p w:rsidR="00362FDA" w:rsidRPr="00DC3A3D" w:rsidRDefault="00362FDA" w:rsidP="00362FDA">
      <w:pPr>
        <w:autoSpaceDE w:val="0"/>
        <w:autoSpaceDN w:val="0"/>
        <w:adjustRightInd w:val="0"/>
        <w:ind w:firstLine="709"/>
        <w:jc w:val="both"/>
        <w:rPr>
          <w:sz w:val="28"/>
          <w:szCs w:val="28"/>
        </w:rPr>
      </w:pPr>
      <w:r w:rsidRPr="00DC3A3D">
        <w:rPr>
          <w:sz w:val="28"/>
          <w:szCs w:val="28"/>
        </w:rPr>
        <w:t>2.27. Особенности предоставления услуги в электронной форме.</w:t>
      </w:r>
    </w:p>
    <w:p w:rsidR="00362FDA" w:rsidRPr="00DC3A3D" w:rsidRDefault="00362FDA" w:rsidP="00362FDA">
      <w:pPr>
        <w:autoSpaceDE w:val="0"/>
        <w:autoSpaceDN w:val="0"/>
        <w:adjustRightInd w:val="0"/>
        <w:ind w:firstLine="709"/>
        <w:jc w:val="both"/>
        <w:rPr>
          <w:sz w:val="28"/>
          <w:szCs w:val="28"/>
        </w:rPr>
      </w:pPr>
      <w:r w:rsidRPr="00DC3A3D">
        <w:rPr>
          <w:color w:val="000000"/>
          <w:sz w:val="28"/>
          <w:szCs w:val="28"/>
        </w:rPr>
        <w:t xml:space="preserve">2.27.1. </w:t>
      </w:r>
      <w:r w:rsidRPr="00DC3A3D">
        <w:rPr>
          <w:sz w:val="28"/>
          <w:szCs w:val="28"/>
        </w:rPr>
        <w:t xml:space="preserve">При предоставлении муниципальной услуги в электронной форме </w:t>
      </w:r>
      <w:r>
        <w:rPr>
          <w:sz w:val="28"/>
          <w:szCs w:val="28"/>
        </w:rPr>
        <w:t>Заявител</w:t>
      </w:r>
      <w:r w:rsidRPr="00DC3A3D">
        <w:rPr>
          <w:sz w:val="28"/>
          <w:szCs w:val="28"/>
        </w:rPr>
        <w:t>ю обеспечиваются: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получение информации о порядке и сроках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предварительная запись в Уполномоченный орган;</w:t>
      </w:r>
    </w:p>
    <w:p w:rsidR="00362FDA" w:rsidRPr="00DC3A3D" w:rsidRDefault="00362FDA" w:rsidP="00362FDA">
      <w:pPr>
        <w:autoSpaceDE w:val="0"/>
        <w:autoSpaceDN w:val="0"/>
        <w:adjustRightInd w:val="0"/>
        <w:ind w:firstLine="709"/>
        <w:jc w:val="both"/>
        <w:rPr>
          <w:sz w:val="28"/>
          <w:szCs w:val="28"/>
        </w:rPr>
      </w:pPr>
      <w:r w:rsidRPr="00DC3A3D">
        <w:rPr>
          <w:sz w:val="28"/>
          <w:szCs w:val="28"/>
        </w:rPr>
        <w:t>подача заявления и иных документов, необходимых для получения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получение сведений о ходе выполнения запроса (просмотр статусов рассмотрения заявления в «Личном кабинете»);</w:t>
      </w:r>
    </w:p>
    <w:p w:rsidR="00362FDA" w:rsidRPr="00DC3A3D" w:rsidRDefault="00362FDA" w:rsidP="00362FDA">
      <w:pPr>
        <w:autoSpaceDE w:val="0"/>
        <w:autoSpaceDN w:val="0"/>
        <w:adjustRightInd w:val="0"/>
        <w:ind w:firstLine="709"/>
        <w:jc w:val="both"/>
        <w:rPr>
          <w:sz w:val="28"/>
          <w:szCs w:val="28"/>
        </w:rPr>
      </w:pPr>
      <w:r w:rsidRPr="00DC3A3D">
        <w:rPr>
          <w:sz w:val="28"/>
          <w:szCs w:val="28"/>
        </w:rPr>
        <w:t>осуществление оценки качества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362FDA" w:rsidRPr="00DC3A3D" w:rsidRDefault="00362FDA" w:rsidP="00362FDA">
      <w:pPr>
        <w:autoSpaceDE w:val="0"/>
        <w:autoSpaceDN w:val="0"/>
        <w:adjustRightInd w:val="0"/>
        <w:ind w:firstLine="709"/>
        <w:jc w:val="both"/>
        <w:rPr>
          <w:color w:val="000000"/>
          <w:sz w:val="28"/>
          <w:szCs w:val="28"/>
        </w:rPr>
      </w:pPr>
      <w:r w:rsidRPr="00DC3A3D">
        <w:rPr>
          <w:sz w:val="28"/>
          <w:szCs w:val="28"/>
        </w:rPr>
        <w:t xml:space="preserve">2.27.2. </w:t>
      </w:r>
      <w:r w:rsidRPr="00DC3A3D">
        <w:rPr>
          <w:color w:val="000000"/>
          <w:sz w:val="28"/>
          <w:szCs w:val="28"/>
        </w:rPr>
        <w:t xml:space="preserve">Запись на прием в Уполномоченный орган для подачи запроса. </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В целях предоставления муниципальной услуги осуществляется прием </w:t>
      </w:r>
      <w:r>
        <w:rPr>
          <w:color w:val="000000"/>
          <w:sz w:val="28"/>
          <w:szCs w:val="28"/>
        </w:rPr>
        <w:t>Заявител</w:t>
      </w:r>
      <w:r w:rsidRPr="00DC3A3D">
        <w:rPr>
          <w:color w:val="000000"/>
          <w:sz w:val="28"/>
          <w:szCs w:val="28"/>
        </w:rPr>
        <w:t>ей по предварительной записи.</w:t>
      </w:r>
    </w:p>
    <w:p w:rsidR="00362FDA" w:rsidRPr="00DC3A3D" w:rsidRDefault="00362FDA" w:rsidP="00362FDA">
      <w:pPr>
        <w:autoSpaceDE w:val="0"/>
        <w:autoSpaceDN w:val="0"/>
        <w:adjustRightInd w:val="0"/>
        <w:ind w:firstLine="709"/>
        <w:jc w:val="both"/>
        <w:rPr>
          <w:color w:val="000000"/>
          <w:sz w:val="28"/>
          <w:szCs w:val="28"/>
        </w:rPr>
      </w:pPr>
      <w:r>
        <w:rPr>
          <w:color w:val="000000"/>
          <w:sz w:val="28"/>
          <w:szCs w:val="28"/>
        </w:rPr>
        <w:t>Заявител</w:t>
      </w:r>
      <w:r w:rsidRPr="00DC3A3D">
        <w:rPr>
          <w:color w:val="000000"/>
          <w:sz w:val="28"/>
          <w:szCs w:val="28"/>
        </w:rPr>
        <w:t xml:space="preserve">ю предоставляется возможность записи в любые свободные для приема дату и время в пределах установленного в Уполномоченном органе графика приема </w:t>
      </w:r>
      <w:r>
        <w:rPr>
          <w:color w:val="000000"/>
          <w:sz w:val="28"/>
          <w:szCs w:val="28"/>
        </w:rPr>
        <w:t>Заявител</w:t>
      </w:r>
      <w:r w:rsidRPr="00DC3A3D">
        <w:rPr>
          <w:color w:val="000000"/>
          <w:sz w:val="28"/>
          <w:szCs w:val="28"/>
        </w:rPr>
        <w:t>ей.</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Уполномоченный орган не вправе требовать от </w:t>
      </w:r>
      <w:r>
        <w:rPr>
          <w:color w:val="000000"/>
          <w:sz w:val="28"/>
          <w:szCs w:val="28"/>
        </w:rPr>
        <w:t>Заявител</w:t>
      </w:r>
      <w:r w:rsidRPr="00DC3A3D">
        <w:rPr>
          <w:color w:val="000000"/>
          <w:sz w:val="28"/>
          <w:szCs w:val="28"/>
        </w:rPr>
        <w:t>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2.27.3. Подача заявления.</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Для подачи заявления (заявки) на ЕПГУ и/или РПГУ </w:t>
      </w:r>
      <w:r>
        <w:rPr>
          <w:color w:val="000000"/>
          <w:sz w:val="28"/>
          <w:szCs w:val="28"/>
        </w:rPr>
        <w:t>Заявител</w:t>
      </w:r>
      <w:r w:rsidRPr="00DC3A3D">
        <w:rPr>
          <w:color w:val="000000"/>
          <w:sz w:val="28"/>
          <w:szCs w:val="28"/>
        </w:rPr>
        <w:t>ь выполняет следующие действия: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изучает описание услуги в соответствующем разделе ЕПГУ и/или РПГУ;</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знакомится с «Условиями и порядком предоставления электронной услуги», «Инструкцией по заполнению электронного заявления», размещенными на ЕПГУ и/или РПГУ в соответствующем разделе;</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переходит к заполнению электронной формы заявления;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авторизуется на ЕПГУ и/или РПГУ;</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 xml:space="preserve">заполняет на ЕПГУ и/или РПГУ формы электронного заявления, включающие сведения о </w:t>
      </w:r>
      <w:r>
        <w:rPr>
          <w:sz w:val="28"/>
          <w:szCs w:val="28"/>
        </w:rPr>
        <w:t>Заявител</w:t>
      </w:r>
      <w:r w:rsidRPr="00DC3A3D">
        <w:rPr>
          <w:sz w:val="28"/>
          <w:szCs w:val="28"/>
        </w:rPr>
        <w:t>е, контактные данные, иные сведения из документов, необходимые для предоставления услуги;</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представляет пакет документов (в соответствии с требованиями «Условий и порядка предоставления электронной услуги»), для чего: прикрепляет (в случае необходимости) отсканированные образы (графические файлы) документов;</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подтверждает факт ознакомления и согласия с «Условиями и порядком предоставления электронной услуги» (проставляет соответствующую отметку о согласии в электронной форме заявления);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подтверждает достоверность сообщенных сведений (проставляет соответствующую отметку в форме электронного заявления);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отправляет заполненное электронное заявление;</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lastRenderedPageBreak/>
        <w:t>получает через ЕПГУ и/или РПГУ и по электронной почте талон, подтверждающий прием электронного заявления на ЕПГУ и/или РПГУ;</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при необходимости, сохраняет файл (талон), распечатывает;</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color w:val="000000"/>
          <w:sz w:val="28"/>
          <w:szCs w:val="28"/>
        </w:rPr>
      </w:pPr>
      <w:r w:rsidRPr="00DC3A3D">
        <w:rPr>
          <w:sz w:val="28"/>
          <w:szCs w:val="28"/>
        </w:rPr>
        <w:t>получает уведомления о приеме электронного заявления в Администрации и о начале процедуры предоставления услуги</w:t>
      </w:r>
      <w:r w:rsidRPr="00DC3A3D">
        <w:rPr>
          <w:color w:val="000000"/>
          <w:sz w:val="28"/>
          <w:szCs w:val="28"/>
        </w:rPr>
        <w:t>.</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При формировании запроса </w:t>
      </w:r>
      <w:r>
        <w:rPr>
          <w:color w:val="000000"/>
          <w:sz w:val="28"/>
          <w:szCs w:val="28"/>
        </w:rPr>
        <w:t>Заявител</w:t>
      </w:r>
      <w:r w:rsidRPr="00DC3A3D">
        <w:rPr>
          <w:color w:val="000000"/>
          <w:sz w:val="28"/>
          <w:szCs w:val="28"/>
        </w:rPr>
        <w:t>ю обеспечивается:</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а) возможность копирования и сохранения запроса и иных документов, указанных в пункте 2.7.1 настоящего Административного регламента, необходимых для предоставления муниципальной услуги;</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б) возможность заполнения несколькими </w:t>
      </w:r>
      <w:r>
        <w:rPr>
          <w:color w:val="000000"/>
          <w:sz w:val="28"/>
          <w:szCs w:val="28"/>
        </w:rPr>
        <w:t>Заявител</w:t>
      </w:r>
      <w:r w:rsidRPr="00DC3A3D">
        <w:rPr>
          <w:color w:val="000000"/>
          <w:sz w:val="28"/>
          <w:szCs w:val="28"/>
        </w:rPr>
        <w:t xml:space="preserve">ями одной электронной формы запроса при обращении за государственными услугами, предполагающими направление совместного запроса несколькими </w:t>
      </w:r>
      <w:r>
        <w:rPr>
          <w:color w:val="000000"/>
          <w:sz w:val="28"/>
          <w:szCs w:val="28"/>
        </w:rPr>
        <w:t>Заявител</w:t>
      </w:r>
      <w:r w:rsidRPr="00DC3A3D">
        <w:rPr>
          <w:color w:val="000000"/>
          <w:sz w:val="28"/>
          <w:szCs w:val="28"/>
        </w:rPr>
        <w:t>ями (описывается в случае необходимости дополнительно);</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в) возможность печати на бумажном носителе копии электронной формы запроса;</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д) заполнение полей электронной формы запроса до начала ввода сведений </w:t>
      </w:r>
      <w:r>
        <w:rPr>
          <w:color w:val="000000"/>
          <w:sz w:val="28"/>
          <w:szCs w:val="28"/>
        </w:rPr>
        <w:t>Заявител</w:t>
      </w:r>
      <w:r w:rsidRPr="00DC3A3D">
        <w:rPr>
          <w:color w:val="000000"/>
          <w:sz w:val="28"/>
          <w:szCs w:val="28"/>
        </w:rPr>
        <w:t>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rsidR="00362FDA" w:rsidRPr="00DC3A3D" w:rsidRDefault="00362FDA" w:rsidP="00362FDA">
      <w:pPr>
        <w:autoSpaceDE w:val="0"/>
        <w:autoSpaceDN w:val="0"/>
        <w:adjustRightInd w:val="0"/>
        <w:ind w:firstLine="709"/>
        <w:jc w:val="both"/>
        <w:rPr>
          <w:color w:val="000000"/>
          <w:sz w:val="28"/>
          <w:szCs w:val="28"/>
        </w:rPr>
      </w:pPr>
      <w:r w:rsidRPr="00DC3A3D">
        <w:rPr>
          <w:color w:val="000000"/>
          <w:sz w:val="28"/>
          <w:szCs w:val="28"/>
        </w:rPr>
        <w:t xml:space="preserve">ж) возможность доступа </w:t>
      </w:r>
      <w:r>
        <w:rPr>
          <w:color w:val="000000"/>
          <w:sz w:val="28"/>
          <w:szCs w:val="28"/>
        </w:rPr>
        <w:t>Заявител</w:t>
      </w:r>
      <w:r w:rsidRPr="00DC3A3D">
        <w:rPr>
          <w:color w:val="000000"/>
          <w:sz w:val="28"/>
          <w:szCs w:val="28"/>
        </w:rPr>
        <w:t>я на ЕПГУ и/или РПГУ к ранее поданным им запросам в течение не менее одного года, а также частично сформированных запросов – в течение не менее 3 месяцев.</w:t>
      </w:r>
    </w:p>
    <w:p w:rsidR="00362FDA" w:rsidRPr="00DC3A3D" w:rsidRDefault="00362FDA" w:rsidP="00362FDA">
      <w:pPr>
        <w:autoSpaceDE w:val="0"/>
        <w:autoSpaceDN w:val="0"/>
        <w:adjustRightInd w:val="0"/>
        <w:ind w:firstLine="709"/>
        <w:jc w:val="both"/>
        <w:rPr>
          <w:color w:val="000000"/>
          <w:spacing w:val="-4"/>
          <w:sz w:val="28"/>
          <w:szCs w:val="28"/>
        </w:rPr>
      </w:pPr>
      <w:r w:rsidRPr="00DC3A3D">
        <w:rPr>
          <w:color w:val="000000"/>
          <w:spacing w:val="-4"/>
          <w:sz w:val="28"/>
          <w:szCs w:val="28"/>
        </w:rPr>
        <w:t xml:space="preserve">После направления </w:t>
      </w:r>
      <w:r>
        <w:rPr>
          <w:color w:val="000000"/>
          <w:spacing w:val="-4"/>
          <w:sz w:val="28"/>
          <w:szCs w:val="28"/>
        </w:rPr>
        <w:t>Заявител</w:t>
      </w:r>
      <w:r w:rsidRPr="00DC3A3D">
        <w:rPr>
          <w:color w:val="000000"/>
          <w:spacing w:val="-4"/>
          <w:sz w:val="28"/>
          <w:szCs w:val="28"/>
        </w:rPr>
        <w:t xml:space="preserve">ем электронного заявления (заявки) следует обязательное предоставление </w:t>
      </w:r>
      <w:r>
        <w:rPr>
          <w:color w:val="000000"/>
          <w:spacing w:val="-4"/>
          <w:sz w:val="28"/>
          <w:szCs w:val="28"/>
        </w:rPr>
        <w:t>Заявител</w:t>
      </w:r>
      <w:r w:rsidRPr="00DC3A3D">
        <w:rPr>
          <w:color w:val="000000"/>
          <w:spacing w:val="-4"/>
          <w:sz w:val="28"/>
          <w:szCs w:val="28"/>
        </w:rPr>
        <w:t xml:space="preserve">ем оригиналов документов в Уполномоченный орган. Ответственным исполнителем формируется </w:t>
      </w:r>
      <w:hyperlink w:anchor="P698" w:history="1">
        <w:r w:rsidRPr="00DC3A3D">
          <w:rPr>
            <w:color w:val="000000"/>
            <w:spacing w:val="-4"/>
            <w:sz w:val="28"/>
            <w:szCs w:val="28"/>
          </w:rPr>
          <w:t>приглашение</w:t>
        </w:r>
      </w:hyperlink>
      <w:r w:rsidRPr="00DC3A3D">
        <w:rPr>
          <w:color w:val="000000"/>
          <w:spacing w:val="-4"/>
          <w:sz w:val="28"/>
          <w:szCs w:val="28"/>
        </w:rPr>
        <w:t xml:space="preserve"> на прием, которое отображается в браузере </w:t>
      </w:r>
      <w:r>
        <w:rPr>
          <w:color w:val="000000"/>
          <w:spacing w:val="-4"/>
          <w:sz w:val="28"/>
          <w:szCs w:val="28"/>
        </w:rPr>
        <w:t>Заявител</w:t>
      </w:r>
      <w:r w:rsidRPr="00DC3A3D">
        <w:rPr>
          <w:color w:val="000000"/>
          <w:spacing w:val="-4"/>
          <w:sz w:val="28"/>
          <w:szCs w:val="28"/>
        </w:rPr>
        <w:t>я. Приглашение содержит необходимую информацию с указанием адреса структурного подразделения Уполномоченного органа, даты и времени приема, идентификационного номера приглашения, а также перечня документов, которые необходимо представить на прием.</w:t>
      </w:r>
    </w:p>
    <w:p w:rsidR="00362FDA" w:rsidRPr="00DC3A3D" w:rsidRDefault="00362FDA" w:rsidP="00362FDA">
      <w:pPr>
        <w:pStyle w:val="formattext"/>
        <w:spacing w:before="0" w:beforeAutospacing="0" w:after="0" w:afterAutospacing="0"/>
        <w:ind w:firstLine="709"/>
        <w:jc w:val="both"/>
        <w:rPr>
          <w:spacing w:val="-6"/>
          <w:sz w:val="28"/>
          <w:szCs w:val="28"/>
        </w:rPr>
      </w:pPr>
      <w:r w:rsidRPr="00DC3A3D">
        <w:rPr>
          <w:sz w:val="28"/>
          <w:szCs w:val="28"/>
        </w:rPr>
        <w:t xml:space="preserve">2.27.4. Получение информации о ходе и результате предоставления муниципальной услуги производится в «Личном кабинете» на </w:t>
      </w:r>
      <w:r w:rsidRPr="00DC3A3D">
        <w:rPr>
          <w:color w:val="000000"/>
          <w:sz w:val="28"/>
          <w:szCs w:val="28"/>
        </w:rPr>
        <w:t>ЕПГУ и/или РПГУ</w:t>
      </w:r>
      <w:r w:rsidRPr="00DC3A3D">
        <w:rPr>
          <w:sz w:val="28"/>
          <w:szCs w:val="28"/>
        </w:rPr>
        <w:t xml:space="preserve">, при условии авторизации, а также в мобильном приложении. </w:t>
      </w:r>
      <w:r>
        <w:rPr>
          <w:sz w:val="28"/>
          <w:szCs w:val="28"/>
        </w:rPr>
        <w:t>Заявител</w:t>
      </w:r>
      <w:r w:rsidRPr="00DC3A3D">
        <w:rPr>
          <w:sz w:val="28"/>
          <w:szCs w:val="28"/>
        </w:rPr>
        <w:t xml:space="preserve">ь имеет возможность просматривать статус электронного заявления, </w:t>
      </w:r>
      <w:r w:rsidRPr="00DC3A3D">
        <w:rPr>
          <w:sz w:val="28"/>
          <w:szCs w:val="28"/>
        </w:rPr>
        <w:lastRenderedPageBreak/>
        <w:t xml:space="preserve">а также информацию о дальнейших действиях в «Личном кабинете» по инициативе, в любое </w:t>
      </w:r>
      <w:r w:rsidRPr="00DC3A3D">
        <w:rPr>
          <w:spacing w:val="-6"/>
          <w:sz w:val="28"/>
          <w:szCs w:val="28"/>
        </w:rPr>
        <w:t>время.</w:t>
      </w:r>
    </w:p>
    <w:p w:rsidR="00362FDA" w:rsidRPr="00DC3A3D" w:rsidRDefault="00362FDA" w:rsidP="00362FDA">
      <w:pPr>
        <w:pStyle w:val="Default"/>
        <w:ind w:firstLine="709"/>
        <w:jc w:val="both"/>
        <w:rPr>
          <w:spacing w:val="-6"/>
          <w:sz w:val="28"/>
          <w:szCs w:val="28"/>
        </w:rPr>
      </w:pPr>
      <w:r w:rsidRPr="00DC3A3D">
        <w:rPr>
          <w:spacing w:val="-6"/>
          <w:sz w:val="28"/>
          <w:szCs w:val="28"/>
        </w:rPr>
        <w:t xml:space="preserve">2.27.5. Электронное заявление становится доступным для </w:t>
      </w:r>
      <w:r w:rsidRPr="00DC3A3D">
        <w:rPr>
          <w:sz w:val="28"/>
          <w:szCs w:val="28"/>
        </w:rPr>
        <w:t>должностного лица Уполномоченного органа, ответственного за прием и регистрацию заявления (далее – ответственный специалист)</w:t>
      </w:r>
      <w:r w:rsidRPr="00DC3A3D">
        <w:rPr>
          <w:spacing w:val="-6"/>
          <w:sz w:val="28"/>
          <w:szCs w:val="28"/>
        </w:rPr>
        <w:t>, в информационной системе межведомственного электронного взаимодействия (далее – СМЭВ).</w:t>
      </w:r>
    </w:p>
    <w:p w:rsidR="00362FDA" w:rsidRPr="00DC3A3D" w:rsidRDefault="00362FDA" w:rsidP="00362FDA">
      <w:pPr>
        <w:pStyle w:val="formattext"/>
        <w:spacing w:before="0" w:beforeAutospacing="0" w:after="0" w:afterAutospacing="0"/>
        <w:ind w:firstLine="709"/>
        <w:jc w:val="both"/>
        <w:rPr>
          <w:rFonts w:eastAsia="Calibri"/>
          <w:color w:val="000000"/>
          <w:sz w:val="28"/>
          <w:szCs w:val="28"/>
          <w:lang w:eastAsia="en-US"/>
        </w:rPr>
      </w:pPr>
      <w:r w:rsidRPr="00DC3A3D">
        <w:rPr>
          <w:rFonts w:eastAsia="Calibri"/>
          <w:color w:val="000000"/>
          <w:sz w:val="28"/>
          <w:szCs w:val="28"/>
          <w:lang w:eastAsia="en-US"/>
        </w:rPr>
        <w:t>2.27.6. Ответственный специалист:</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проверяет наличие электронных заявлений, поступивших с ЕПГУ и/или РПГУ, с периодом не реже двух раз в день;</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изучает поступившие заявления и приложенные образы документов (документы);</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производит действия в соответствии с разделом III настоящего Административного регламента.</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2.27.7. Ответственный исполнитель: </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при необходимости уточнения данных взаимодействует с </w:t>
      </w:r>
      <w:r>
        <w:rPr>
          <w:sz w:val="28"/>
          <w:szCs w:val="28"/>
        </w:rPr>
        <w:t>Заявител</w:t>
      </w:r>
      <w:r w:rsidRPr="00DC3A3D">
        <w:rPr>
          <w:sz w:val="28"/>
          <w:szCs w:val="28"/>
        </w:rPr>
        <w:t>ем через средства связи (контактные данные), указанные при заполнении формы электронного заявления;</w:t>
      </w:r>
    </w:p>
    <w:p w:rsidR="00362FDA" w:rsidRPr="00DC3A3D" w:rsidRDefault="00362FDA" w:rsidP="00362FDA">
      <w:pPr>
        <w:pStyle w:val="formattext"/>
        <w:spacing w:before="0" w:beforeAutospacing="0" w:after="0" w:afterAutospacing="0"/>
        <w:ind w:firstLine="709"/>
        <w:jc w:val="both"/>
        <w:rPr>
          <w:spacing w:val="-6"/>
          <w:sz w:val="28"/>
          <w:szCs w:val="28"/>
        </w:rPr>
      </w:pPr>
      <w:r w:rsidRPr="00DC3A3D">
        <w:rPr>
          <w:spacing w:val="-6"/>
          <w:sz w:val="28"/>
          <w:szCs w:val="28"/>
        </w:rPr>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муниципальной услуги в СМЭВ;</w:t>
      </w:r>
    </w:p>
    <w:p w:rsidR="00362FDA" w:rsidRPr="00DC3A3D" w:rsidRDefault="00362FDA" w:rsidP="00362FDA">
      <w:pPr>
        <w:pStyle w:val="formattext"/>
        <w:spacing w:before="0" w:beforeAutospacing="0" w:after="0" w:afterAutospacing="0"/>
        <w:ind w:firstLine="709"/>
        <w:jc w:val="both"/>
        <w:rPr>
          <w:sz w:val="28"/>
          <w:szCs w:val="28"/>
        </w:rPr>
      </w:pPr>
      <w:r w:rsidRPr="00DC3A3D">
        <w:rPr>
          <w:sz w:val="28"/>
          <w:szCs w:val="28"/>
        </w:rPr>
        <w:t xml:space="preserve">информирует </w:t>
      </w:r>
      <w:r>
        <w:rPr>
          <w:sz w:val="28"/>
          <w:szCs w:val="28"/>
        </w:rPr>
        <w:t>Заявител</w:t>
      </w:r>
      <w:r w:rsidRPr="00DC3A3D">
        <w:rPr>
          <w:sz w:val="28"/>
          <w:szCs w:val="28"/>
        </w:rPr>
        <w:t>я посредством установки статусов электронного дела и (при необходимости) формирования комментариев:</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 xml:space="preserve">о необходимости явки </w:t>
      </w:r>
      <w:r>
        <w:rPr>
          <w:sz w:val="28"/>
          <w:szCs w:val="28"/>
        </w:rPr>
        <w:t>Заявител</w:t>
      </w:r>
      <w:r w:rsidRPr="00DC3A3D">
        <w:rPr>
          <w:sz w:val="28"/>
          <w:szCs w:val="28"/>
        </w:rPr>
        <w:t>я в Уполномоченный орган;</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 xml:space="preserve">о ходе предоставления муниципальной услуги с указанием дальнейших действий </w:t>
      </w:r>
      <w:r>
        <w:rPr>
          <w:sz w:val="28"/>
          <w:szCs w:val="28"/>
        </w:rPr>
        <w:t>Заявител</w:t>
      </w:r>
      <w:r w:rsidRPr="00DC3A3D">
        <w:rPr>
          <w:sz w:val="28"/>
          <w:szCs w:val="28"/>
        </w:rPr>
        <w:t>я (при необходимости);</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 направлении межведомственных запросов;</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об иных действиях, предусмотренных в разделе III настоящего Административного регламента;</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pacing w:val="-6"/>
          <w:sz w:val="28"/>
          <w:szCs w:val="28"/>
        </w:rPr>
      </w:pPr>
      <w:r w:rsidRPr="00DC3A3D">
        <w:rPr>
          <w:spacing w:val="-6"/>
          <w:sz w:val="28"/>
          <w:szCs w:val="28"/>
        </w:rPr>
        <w:t>о принятом решении, уведомление о принятом решении должно содержать приложение в виде скан-образа документа о принятом решении и/или текст решения;</w:t>
      </w:r>
    </w:p>
    <w:p w:rsidR="00362FDA" w:rsidRPr="00DC3A3D" w:rsidRDefault="00362FDA" w:rsidP="00E44D32">
      <w:pPr>
        <w:pStyle w:val="formattext"/>
        <w:numPr>
          <w:ilvl w:val="0"/>
          <w:numId w:val="2"/>
        </w:numPr>
        <w:tabs>
          <w:tab w:val="left" w:pos="993"/>
        </w:tabs>
        <w:spacing w:before="0" w:beforeAutospacing="0" w:after="0" w:afterAutospacing="0"/>
        <w:ind w:left="0" w:firstLine="709"/>
        <w:jc w:val="both"/>
        <w:rPr>
          <w:sz w:val="28"/>
          <w:szCs w:val="28"/>
        </w:rPr>
      </w:pPr>
      <w:r w:rsidRPr="00DC3A3D">
        <w:rPr>
          <w:sz w:val="28"/>
          <w:szCs w:val="28"/>
        </w:rPr>
        <w:t>о завершении процедуры предоставления муниципальной услуги.</w:t>
      </w:r>
    </w:p>
    <w:p w:rsidR="00362FDA" w:rsidRPr="00DC3A3D" w:rsidRDefault="00362FDA" w:rsidP="00362FDA">
      <w:pPr>
        <w:pStyle w:val="formattext"/>
        <w:tabs>
          <w:tab w:val="left" w:pos="993"/>
        </w:tabs>
        <w:spacing w:before="0" w:beforeAutospacing="0" w:after="0" w:afterAutospacing="0"/>
        <w:ind w:firstLine="709"/>
        <w:jc w:val="both"/>
        <w:rPr>
          <w:spacing w:val="-6"/>
          <w:sz w:val="28"/>
          <w:szCs w:val="28"/>
        </w:rPr>
      </w:pPr>
      <w:r w:rsidRPr="00DC3A3D">
        <w:rPr>
          <w:sz w:val="28"/>
          <w:szCs w:val="28"/>
        </w:rPr>
        <w:t xml:space="preserve">2.27.8. </w:t>
      </w:r>
      <w:r w:rsidRPr="00DC3A3D">
        <w:rPr>
          <w:spacing w:val="-6"/>
          <w:sz w:val="28"/>
          <w:szCs w:val="28"/>
        </w:rPr>
        <w:t xml:space="preserve">Услуга реализована по IV этапу перехода на предоставление государственных услуг в электронном виде, утвержденного распоряжением Правительства Российской Федерации от 17 декабря 2009 года № 1993-р: обеспечение возможности для </w:t>
      </w:r>
      <w:r>
        <w:rPr>
          <w:spacing w:val="-6"/>
          <w:sz w:val="28"/>
          <w:szCs w:val="28"/>
        </w:rPr>
        <w:t>Заявител</w:t>
      </w:r>
      <w:r w:rsidRPr="00DC3A3D">
        <w:rPr>
          <w:spacing w:val="-6"/>
          <w:sz w:val="28"/>
          <w:szCs w:val="28"/>
        </w:rPr>
        <w:t>ей осуществлять с использованием ЕПГУ и/или РПГУ мониторинг хода предоставления услуги. Предоставление результата муниципальной услуги через ЕПГУ и/или РПГУ в электронной форме не предусмотрено.</w:t>
      </w:r>
    </w:p>
    <w:p w:rsidR="00362FDA" w:rsidRPr="00DC3A3D" w:rsidRDefault="00362FDA" w:rsidP="00362FDA">
      <w:pPr>
        <w:pStyle w:val="formattext"/>
        <w:tabs>
          <w:tab w:val="left" w:pos="993"/>
        </w:tabs>
        <w:spacing w:before="0" w:beforeAutospacing="0" w:after="0" w:afterAutospacing="0"/>
        <w:ind w:firstLine="709"/>
        <w:jc w:val="both"/>
        <w:rPr>
          <w:sz w:val="28"/>
          <w:szCs w:val="28"/>
        </w:rPr>
      </w:pPr>
    </w:p>
    <w:p w:rsidR="00362FDA" w:rsidRPr="00DC3A3D" w:rsidRDefault="00362FDA" w:rsidP="00362FDA">
      <w:pPr>
        <w:widowControl w:val="0"/>
        <w:tabs>
          <w:tab w:val="left" w:pos="567"/>
        </w:tabs>
        <w:ind w:firstLine="567"/>
        <w:contextualSpacing/>
        <w:jc w:val="center"/>
        <w:rPr>
          <w:b/>
          <w:sz w:val="28"/>
          <w:szCs w:val="28"/>
        </w:rPr>
      </w:pPr>
      <w:r w:rsidRPr="00DC3A3D">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62FDA" w:rsidRPr="00DC3A3D" w:rsidRDefault="00362FDA" w:rsidP="00362FDA">
      <w:pPr>
        <w:widowControl w:val="0"/>
        <w:tabs>
          <w:tab w:val="left" w:pos="567"/>
        </w:tabs>
        <w:ind w:firstLine="567"/>
        <w:contextualSpacing/>
        <w:jc w:val="both"/>
        <w:rPr>
          <w:sz w:val="28"/>
          <w:szCs w:val="28"/>
        </w:rPr>
      </w:pP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3.1 Предоставление муниципальной услуги включает в себя следующие административные процедуры: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прием и регистрация заявления и необходимых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рассмотрение заявления и представленных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формирование и направление межведомственных запросов о предоставлении документов и информации, получение ответов на запросы;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принятие решения о  присвоении, изменении, аннулировании адреса объекту недвижимости либо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направление (выдача) гражданину постановления о присвоении, изменении, аннулировании адреса объекту недвижимости либо мотивированного решения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Описание последовательности действий при предоставлении муниципальной услуги представлено в виде блок-схемы в приложении №1 к Административному регламенту.</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Прием и регистрация заявления и необходимых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3.2. Основанием для начала административной процедуры является поступление заявления в адрес Уполномоченного органа.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Заявление, поданное в Уполномоченный орган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пунктах 2.13-2.15 Административного регламента, ответственный специалист отказывает в приеме документов, с разъяснением причин отказа.</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Уполномоченной организации (далее – СЭД). </w:t>
      </w:r>
      <w:r>
        <w:rPr>
          <w:rFonts w:eastAsia="Calibri"/>
          <w:sz w:val="28"/>
          <w:szCs w:val="28"/>
          <w:lang w:eastAsia="en-US"/>
        </w:rPr>
        <w:t>Заявител</w:t>
      </w:r>
      <w:r w:rsidRPr="00DC3A3D">
        <w:rPr>
          <w:rFonts w:eastAsia="Calibri"/>
          <w:sz w:val="28"/>
          <w:szCs w:val="28"/>
          <w:lang w:eastAsia="en-US"/>
        </w:rPr>
        <w:t>ю выдается расписка в получении документов с указанием их перечня и даты получения в соответствии с приложением № 3 к Административному регламенту.</w:t>
      </w:r>
    </w:p>
    <w:p w:rsidR="00362FDA" w:rsidRPr="00DC3A3D" w:rsidRDefault="00362FDA" w:rsidP="00362FDA">
      <w:pPr>
        <w:autoSpaceDE w:val="0"/>
        <w:autoSpaceDN w:val="0"/>
        <w:adjustRightInd w:val="0"/>
        <w:ind w:firstLine="709"/>
        <w:jc w:val="both"/>
        <w:rPr>
          <w:sz w:val="28"/>
          <w:szCs w:val="28"/>
        </w:rPr>
      </w:pPr>
      <w:r w:rsidRPr="00DC3A3D">
        <w:rPr>
          <w:sz w:val="28"/>
          <w:szCs w:val="28"/>
        </w:rPr>
        <w:t>При поступлении заявления в адрес Уполномоченного органа по почте ответственный специалист в течение одного рабочего дня с момента поступления письма в Уполномоченный орган вскрывает конверт и регистрирует заявление в журнале регистрации поступивших документов и/или в СЭД.</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Заявление, поданное в Уполномоченный орган посредством ЕПГУ </w:t>
      </w:r>
      <w:r w:rsidRPr="00DC3A3D">
        <w:rPr>
          <w:sz w:val="28"/>
          <w:szCs w:val="28"/>
        </w:rPr>
        <w:lastRenderedPageBreak/>
        <w:t>и/или РПГУ, в течение одного рабочего дня с момента подачи на ЕПГУ и/или РПГУ регистрируется ответственным специалистом в журнале регистрации поступивших документов и/или в СЭД.</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При обращении </w:t>
      </w:r>
      <w:r>
        <w:rPr>
          <w:sz w:val="28"/>
          <w:szCs w:val="28"/>
        </w:rPr>
        <w:t>Заявител</w:t>
      </w:r>
      <w:r w:rsidRPr="00DC3A3D">
        <w:rPr>
          <w:sz w:val="28"/>
          <w:szCs w:val="28"/>
        </w:rPr>
        <w:t xml:space="preserve">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w:t>
      </w:r>
      <w:r>
        <w:rPr>
          <w:sz w:val="28"/>
          <w:szCs w:val="28"/>
        </w:rPr>
        <w:t>Заявител</w:t>
      </w:r>
      <w:r w:rsidRPr="00DC3A3D">
        <w:rPr>
          <w:sz w:val="28"/>
          <w:szCs w:val="28"/>
        </w:rPr>
        <w:t xml:space="preserve">ю выдается расписка с регистрационным номером. Должностное лицо Уполномоченного органа, ответственное за прием и регистрацию документов, представленных </w:t>
      </w:r>
      <w:r>
        <w:rPr>
          <w:sz w:val="28"/>
          <w:szCs w:val="28"/>
        </w:rPr>
        <w:t>Заявител</w:t>
      </w:r>
      <w:r w:rsidRPr="00DC3A3D">
        <w:rPr>
          <w:sz w:val="28"/>
          <w:szCs w:val="28"/>
        </w:rPr>
        <w:t>ем через РГАУ МФЦ, принимает документы от РГАУ МФЦ, регистрирует в течение одного рабочего дня с момента поступления в Уполномоченный орган в журнале регистрации поступивших документов и/или в СЭД.</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Прошедшие регистрацию заявления в течение одного рабочего дня передаются ответственному исполнителю.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рабочий день со дня поступления заявления.</w:t>
      </w:r>
    </w:p>
    <w:p w:rsidR="00362FDA" w:rsidRPr="00DC3A3D" w:rsidRDefault="00362FDA" w:rsidP="00362FDA">
      <w:pPr>
        <w:widowControl w:val="0"/>
        <w:tabs>
          <w:tab w:val="left" w:pos="567"/>
        </w:tabs>
        <w:ind w:firstLine="709"/>
        <w:contextualSpacing/>
        <w:jc w:val="both"/>
        <w:rPr>
          <w:b/>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Рассмотрение заявления и представленных документов.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Ответственный исполнитель проверяет заявление и прилагаемые к нему документы на соответствие требованиям, предусмотренным пунктами 2.7.1-2.7.2 настоящего Административного регламента, и наличие либо отсутствие оснований для отказа в предоставлении услуги, предусмотренных пунктом 2.16 настоящего Административного регламента.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наличия оснований, предусмотренных пунктом 2.16 настоящего Административного регламента, ответственный исполнитель готовит уведомление об отказе в предоставлении муниципальной услуги и направляет его </w:t>
      </w:r>
      <w:r>
        <w:rPr>
          <w:sz w:val="28"/>
          <w:szCs w:val="28"/>
        </w:rPr>
        <w:t>Заявител</w:t>
      </w:r>
      <w:r w:rsidRPr="00DC3A3D">
        <w:rPr>
          <w:sz w:val="28"/>
          <w:szCs w:val="28"/>
        </w:rPr>
        <w:t>ю.</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отсутствия оснований для отказа в предоставлении услуги и, если </w:t>
      </w:r>
      <w:r>
        <w:rPr>
          <w:sz w:val="28"/>
          <w:szCs w:val="28"/>
        </w:rPr>
        <w:t>Заявител</w:t>
      </w:r>
      <w:r w:rsidRPr="00DC3A3D">
        <w:rPr>
          <w:sz w:val="28"/>
          <w:szCs w:val="28"/>
        </w:rPr>
        <w:t>ем по собственной инициативе не представлены документы, указанные в пунктах 2.8-2.9 Административного регламента, ответственный исполнитель готовит и направляет межведомственные запросы.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Результатом выполнения административной процедуры является: </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 отсутствии оснований для отказа в предоставлении муниципальной услуги, предусмотренных пунктом 2.16 Административного регламента – направление межведомственных запросов;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 наличии оснований для отказа в предоставлении муниципальной услуги предусмотренных пунктом 2.16 Административного регламента – подготовка решения о мотивированном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lastRenderedPageBreak/>
        <w:t>Максимальный срок выполнения административной процедуры – один</w:t>
      </w:r>
      <w:r w:rsidRPr="00DC3A3D">
        <w:rPr>
          <w:color w:val="FF0000"/>
          <w:sz w:val="28"/>
          <w:szCs w:val="28"/>
        </w:rPr>
        <w:t xml:space="preserve"> </w:t>
      </w:r>
      <w:r w:rsidRPr="00DC3A3D">
        <w:rPr>
          <w:sz w:val="28"/>
          <w:szCs w:val="28"/>
        </w:rPr>
        <w:t>рабочий день.</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Формирование и направление межведомственных запросов о предоставлении документов и информации, получение ответов на запросы.</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3.4. Основанием для начала административной процедуры является отсутствие документов, указанных в пунктах 2.8-2.9 Административного регламента.</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если </w:t>
      </w:r>
      <w:r>
        <w:rPr>
          <w:sz w:val="28"/>
          <w:szCs w:val="28"/>
        </w:rPr>
        <w:t>Заявител</w:t>
      </w:r>
      <w:r w:rsidRPr="00DC3A3D">
        <w:rPr>
          <w:sz w:val="28"/>
          <w:szCs w:val="28"/>
        </w:rPr>
        <w:t>ем по собственной инициативе не представлены документы, указанные в пунктах 2.8-2.9 Административного регламента, ответственный исполнитель осуществляет формирование и направление межведомственных запросов.</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362FDA" w:rsidRPr="00DC3A3D" w:rsidRDefault="00362FDA" w:rsidP="00362FDA">
      <w:pPr>
        <w:widowControl w:val="0"/>
        <w:autoSpaceDE w:val="0"/>
        <w:autoSpaceDN w:val="0"/>
        <w:adjustRightInd w:val="0"/>
        <w:ind w:firstLine="709"/>
        <w:jc w:val="both"/>
        <w:rPr>
          <w:rFonts w:eastAsia="Calibri"/>
          <w:sz w:val="28"/>
          <w:szCs w:val="28"/>
          <w:lang w:eastAsia="en-US"/>
        </w:rPr>
      </w:pPr>
      <w:r w:rsidRPr="00DC3A3D">
        <w:rPr>
          <w:rFonts w:eastAsia="Calibri"/>
          <w:sz w:val="28"/>
          <w:szCs w:val="28"/>
          <w:lang w:eastAsia="en-US"/>
        </w:rPr>
        <w:t>Результатом и способом фиксации административной процедуры является поступление в Уполномоченный орган документов в рамках межведомственного взаимодействия.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w:t>
      </w:r>
      <w:r>
        <w:rPr>
          <w:sz w:val="28"/>
          <w:szCs w:val="28"/>
        </w:rPr>
        <w:t>Заявител</w:t>
      </w:r>
      <w:r w:rsidRPr="00DC3A3D">
        <w:rPr>
          <w:sz w:val="28"/>
          <w:szCs w:val="28"/>
        </w:rPr>
        <w:t>ю муниципальной услуги.</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Принятие решения о  присвоении, изменении, аннулировании адреса объекту недвижимости либо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3.5. Основанием для начала административной процедуры является определение соответствия представленных </w:t>
      </w:r>
      <w:r>
        <w:rPr>
          <w:sz w:val="28"/>
          <w:szCs w:val="28"/>
        </w:rPr>
        <w:t>Заявител</w:t>
      </w:r>
      <w:r w:rsidRPr="00DC3A3D">
        <w:rPr>
          <w:sz w:val="28"/>
          <w:szCs w:val="28"/>
        </w:rPr>
        <w:t>ем и полученных (при необходимости) по запросам документов условиям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Ответственный исполнитель осуществляет проверку поступивших документов, по результатам которой принимаем одно из следующих решений: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о подготовке проекта отказа в присвоении, изменении, аннулировании адреса объекта недвижимости при наличии оснований, указанных в пункте 2.16 настоящего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о подготовке проекта решения о присвоении, изменении, аннулировании адреса объекту недвижимости.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Ответственный исполнитель готовит и согласовывает с заинтересованными лицами (перечислить перечень лиц, с которыми осуществляется согласование) проект решения о предоставлении услуги либо </w:t>
      </w:r>
      <w:r w:rsidRPr="00DC3A3D">
        <w:rPr>
          <w:sz w:val="28"/>
          <w:szCs w:val="28"/>
        </w:rPr>
        <w:lastRenderedPageBreak/>
        <w:t>решения об отказе в предоставлении муниципальной услуги, по основаниям, указанным в пункте 2.16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Принятое решение либо решение об отказе подписывается и регистрируется.</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Результатом выполнения административной процедуры является решение о присвоении, изменении, аннулировании адреса объекту недвижимости либо мотивированное решение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два  рабочих дня.</w:t>
      </w:r>
    </w:p>
    <w:p w:rsidR="00362FDA" w:rsidRPr="00DC3A3D" w:rsidRDefault="00362FDA" w:rsidP="00362FDA">
      <w:pPr>
        <w:widowControl w:val="0"/>
        <w:tabs>
          <w:tab w:val="left" w:pos="567"/>
        </w:tabs>
        <w:ind w:firstLine="709"/>
        <w:contextualSpacing/>
        <w:jc w:val="both"/>
        <w:rPr>
          <w:sz w:val="28"/>
          <w:szCs w:val="28"/>
        </w:rPr>
      </w:pPr>
    </w:p>
    <w:p w:rsidR="00362FDA" w:rsidRPr="00DC3A3D" w:rsidRDefault="00362FDA" w:rsidP="00362FDA">
      <w:pPr>
        <w:widowControl w:val="0"/>
        <w:tabs>
          <w:tab w:val="left" w:pos="567"/>
        </w:tabs>
        <w:ind w:firstLine="709"/>
        <w:contextualSpacing/>
        <w:jc w:val="both"/>
        <w:rPr>
          <w:b/>
          <w:sz w:val="28"/>
          <w:szCs w:val="28"/>
        </w:rPr>
      </w:pPr>
      <w:r w:rsidRPr="00DC3A3D">
        <w:rPr>
          <w:b/>
          <w:sz w:val="28"/>
          <w:szCs w:val="28"/>
        </w:rPr>
        <w:t>Направление (выдача) гражданину решения о присвоении, изменении, аннулировании адреса объекту недвижимости либо мотивированного решения об отказе в предоставлении муниципальной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3.6 Основанием для начала административной процедуры является принятое решение о присвоении, изменении, аннулировании адреса объекту недвижимости либо мотивированное решение об отказе в предоставлении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Согласованное, подписанное и зарегистрированное постановление либо решение об отказе в предоставлении муниципальной услуги направляется (выдается) </w:t>
      </w:r>
      <w:r>
        <w:rPr>
          <w:sz w:val="28"/>
          <w:szCs w:val="28"/>
        </w:rPr>
        <w:t>Заявител</w:t>
      </w:r>
      <w:r w:rsidRPr="00DC3A3D">
        <w:rPr>
          <w:sz w:val="28"/>
          <w:szCs w:val="28"/>
        </w:rPr>
        <w:t>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В случае обращения за предоставлением муниципальной услуги через РГАУ МФЦ и </w:t>
      </w:r>
      <w:r>
        <w:rPr>
          <w:sz w:val="28"/>
          <w:szCs w:val="28"/>
        </w:rPr>
        <w:t>Заявител</w:t>
      </w:r>
      <w:r w:rsidRPr="00DC3A3D">
        <w:rPr>
          <w:sz w:val="28"/>
          <w:szCs w:val="28"/>
        </w:rPr>
        <w:t xml:space="preserve">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w:t>
      </w:r>
      <w:r>
        <w:rPr>
          <w:sz w:val="28"/>
          <w:szCs w:val="28"/>
        </w:rPr>
        <w:t>Заявител</w:t>
      </w:r>
      <w:r w:rsidRPr="00DC3A3D">
        <w:rPr>
          <w:sz w:val="28"/>
          <w:szCs w:val="28"/>
        </w:rPr>
        <w:t>ю.</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 xml:space="preserve">Результатом выполнения административной процедуры является направление (выдача) </w:t>
      </w:r>
      <w:r>
        <w:rPr>
          <w:sz w:val="28"/>
          <w:szCs w:val="28"/>
        </w:rPr>
        <w:t>Заявител</w:t>
      </w:r>
      <w:r w:rsidRPr="00DC3A3D">
        <w:rPr>
          <w:sz w:val="28"/>
          <w:szCs w:val="28"/>
        </w:rPr>
        <w:t>ю  Постановления о присвоении, изменении, аннулировании адреса объекту недвижимости либо мотивированного решения об отказе в предоставлении услуги.</w:t>
      </w:r>
    </w:p>
    <w:p w:rsidR="00362FDA" w:rsidRPr="00DC3A3D" w:rsidRDefault="00362FDA" w:rsidP="00362FDA">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один рабочий день.</w:t>
      </w:r>
    </w:p>
    <w:p w:rsidR="00362FDA" w:rsidRPr="00DC3A3D" w:rsidRDefault="00362FDA" w:rsidP="00362FDA">
      <w:pPr>
        <w:widowControl w:val="0"/>
        <w:autoSpaceDE w:val="0"/>
        <w:autoSpaceDN w:val="0"/>
        <w:adjustRightInd w:val="0"/>
        <w:ind w:firstLine="709"/>
        <w:jc w:val="both"/>
        <w:rPr>
          <w:b/>
          <w:sz w:val="28"/>
          <w:szCs w:val="28"/>
        </w:rPr>
      </w:pPr>
      <w:r w:rsidRPr="00DC3A3D">
        <w:rPr>
          <w:rFonts w:eastAsia="Calibri"/>
          <w:sz w:val="28"/>
          <w:szCs w:val="28"/>
          <w:lang w:eastAsia="en-US"/>
        </w:rPr>
        <w:t xml:space="preserve">Способом фиксации результата выполнения административной процедуры по предоставлению </w:t>
      </w:r>
      <w:r>
        <w:rPr>
          <w:rFonts w:eastAsia="Calibri"/>
          <w:sz w:val="28"/>
          <w:szCs w:val="28"/>
          <w:lang w:eastAsia="en-US"/>
        </w:rPr>
        <w:t>Заявител</w:t>
      </w:r>
      <w:r w:rsidRPr="00DC3A3D">
        <w:rPr>
          <w:rFonts w:eastAsia="Calibri"/>
          <w:sz w:val="28"/>
          <w:szCs w:val="28"/>
          <w:lang w:eastAsia="en-US"/>
        </w:rPr>
        <w:t xml:space="preserve">ю результата предоставления муниципальной является внесение сведений о направлении решения </w:t>
      </w:r>
      <w:r w:rsidRPr="00DC3A3D">
        <w:rPr>
          <w:sz w:val="28"/>
          <w:szCs w:val="28"/>
        </w:rPr>
        <w:t>о присвоении, изменении, аннулировании адреса объекту недвижимости либо мотивированного решения об отказе в предоставлении услуги</w:t>
      </w:r>
      <w:r w:rsidRPr="00DC3A3D">
        <w:rPr>
          <w:rFonts w:eastAsia="Calibri"/>
          <w:sz w:val="28"/>
          <w:szCs w:val="28"/>
          <w:lang w:eastAsia="en-US"/>
        </w:rPr>
        <w:t xml:space="preserve"> в журнал регистрации исходящей корреспонденции и (или) в СЭД.</w:t>
      </w:r>
    </w:p>
    <w:p w:rsidR="00362FDA" w:rsidRPr="00DC3A3D" w:rsidRDefault="00362FDA" w:rsidP="00362FDA">
      <w:pPr>
        <w:widowControl w:val="0"/>
        <w:tabs>
          <w:tab w:val="left" w:pos="567"/>
        </w:tabs>
        <w:ind w:firstLine="709"/>
        <w:contextualSpacing/>
      </w:pPr>
    </w:p>
    <w:p w:rsidR="00362FDA" w:rsidRPr="00DC3A3D" w:rsidRDefault="00362FDA" w:rsidP="00362FDA">
      <w:pPr>
        <w:widowControl w:val="0"/>
        <w:tabs>
          <w:tab w:val="left" w:pos="567"/>
        </w:tabs>
        <w:ind w:firstLine="709"/>
        <w:contextualSpacing/>
      </w:pPr>
    </w:p>
    <w:p w:rsidR="00362FDA" w:rsidRPr="00DC3A3D" w:rsidRDefault="00362FDA" w:rsidP="00362FDA">
      <w:pPr>
        <w:widowControl w:val="0"/>
        <w:autoSpaceDE w:val="0"/>
        <w:autoSpaceDN w:val="0"/>
        <w:adjustRightInd w:val="0"/>
        <w:jc w:val="center"/>
        <w:rPr>
          <w:b/>
          <w:sz w:val="28"/>
          <w:szCs w:val="28"/>
        </w:rPr>
      </w:pPr>
      <w:r w:rsidRPr="00DC3A3D">
        <w:rPr>
          <w:b/>
          <w:sz w:val="28"/>
          <w:szCs w:val="28"/>
        </w:rPr>
        <w:t xml:space="preserve">IV. </w:t>
      </w:r>
      <w:r w:rsidRPr="00DC3A3D">
        <w:rPr>
          <w:b/>
          <w:color w:val="000000"/>
          <w:sz w:val="28"/>
          <w:szCs w:val="28"/>
        </w:rPr>
        <w:t>Формы контроля за предоставлением муниципальной услуги</w:t>
      </w:r>
    </w:p>
    <w:p w:rsidR="00362FDA" w:rsidRPr="00DC3A3D" w:rsidRDefault="00362FDA" w:rsidP="00362FDA">
      <w:pPr>
        <w:widowControl w:val="0"/>
        <w:autoSpaceDE w:val="0"/>
        <w:autoSpaceDN w:val="0"/>
        <w:adjustRightInd w:val="0"/>
        <w:ind w:firstLine="709"/>
        <w:jc w:val="both"/>
        <w:rPr>
          <w:sz w:val="28"/>
          <w:szCs w:val="28"/>
        </w:rPr>
      </w:pPr>
    </w:p>
    <w:p w:rsidR="00362FDA" w:rsidRPr="00DC3A3D" w:rsidRDefault="00362FDA" w:rsidP="00362FDA">
      <w:pPr>
        <w:autoSpaceDE w:val="0"/>
        <w:autoSpaceDN w:val="0"/>
        <w:adjustRightInd w:val="0"/>
        <w:ind w:firstLine="709"/>
        <w:jc w:val="both"/>
        <w:rPr>
          <w:b/>
          <w:sz w:val="28"/>
          <w:szCs w:val="28"/>
        </w:rPr>
      </w:pPr>
      <w:r w:rsidRPr="00DC3A3D">
        <w:rPr>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заместителем руководителя Уполномоченного органа, курирующего вопросы предоставления муниципальной услуги.</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Контроль за полнотой и качеством предоставления муниципальной услуги также осуществляется путем проведения плановых и внеплановых проверок соблюдения и исполнения должностными лицами Уполномоченного органа, ответственными за предоставление муниципальной услуги, положений Административного регламента, иных нормативных правовых актов Российской Федерации и Республики Башкортостан.</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4.2. Контроль за полнотой и качеством предоставления муниципальной услуги включает в себя проведение проверок деятельности должностных лиц Уполномоченного органа, выявление и устранение нарушений прав </w:t>
      </w:r>
      <w:r>
        <w:rPr>
          <w:sz w:val="28"/>
          <w:szCs w:val="28"/>
        </w:rPr>
        <w:t>Заявител</w:t>
      </w:r>
      <w:r w:rsidRPr="00DC3A3D">
        <w:rPr>
          <w:sz w:val="28"/>
          <w:szCs w:val="28"/>
        </w:rPr>
        <w:t>ей, рассмотрение и принятие и подготовку ответов на обращения,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Периодичность осуществления плановых проверок устанавливается в соответствии с ежегодным планом проверок, утверждаемым Главой Админи</w:t>
      </w:r>
      <w:r>
        <w:rPr>
          <w:sz w:val="28"/>
          <w:szCs w:val="28"/>
        </w:rPr>
        <w:t>страции  (далее-)</w:t>
      </w:r>
      <w:r w:rsidRPr="00DC3A3D">
        <w:rPr>
          <w:sz w:val="28"/>
          <w:szCs w:val="28"/>
        </w:rPr>
        <w:t>.</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Внеплановые проверки полноты и качества предоставления муниципальной услуги проводятся заместителем руководителя Уполномоченного органа, курирующего вопросы предоставления муниципальной услуги.</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Основанием для проведения внеплановых проверок являются: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законодательства, нормативных правовых актов;</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 xml:space="preserve">жалобы </w:t>
      </w:r>
      <w:r>
        <w:rPr>
          <w:sz w:val="28"/>
          <w:szCs w:val="28"/>
        </w:rPr>
        <w:t>Заявител</w:t>
      </w:r>
      <w:r w:rsidRPr="00DC3A3D">
        <w:rPr>
          <w:sz w:val="28"/>
          <w:szCs w:val="28"/>
        </w:rPr>
        <w:t>ей;</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нарушения, выявленные в ходе текущего контроля.</w:t>
      </w:r>
    </w:p>
    <w:p w:rsidR="00362FDA" w:rsidRPr="00DC3A3D" w:rsidRDefault="00362FDA" w:rsidP="00362FDA">
      <w:pPr>
        <w:widowControl w:val="0"/>
        <w:autoSpaceDE w:val="0"/>
        <w:autoSpaceDN w:val="0"/>
        <w:adjustRightInd w:val="0"/>
        <w:ind w:firstLine="709"/>
        <w:jc w:val="both"/>
        <w:rPr>
          <w:sz w:val="28"/>
          <w:szCs w:val="28"/>
        </w:rPr>
      </w:pPr>
      <w:r w:rsidRPr="00DC3A3D">
        <w:rPr>
          <w:sz w:val="28"/>
          <w:szCs w:val="28"/>
        </w:rPr>
        <w:t>Проверки проводятся по решению Главы Администрации.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4.3.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и Республики Башкортостан осуществляется привлечение виновных лиц к ответственности в соответствии с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4.4. Персональная ответственность должностных лиц Уполномоченного органа закрепляется в должностных регламентах в соответствии с требованиями законодательства Российской Федерации и Республики Башкортостан.</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rPr>
          <w:b/>
          <w:sz w:val="28"/>
          <w:szCs w:val="28"/>
        </w:rPr>
      </w:pPr>
      <w:r w:rsidRPr="00DC3A3D">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62FDA" w:rsidRPr="00DC3A3D" w:rsidRDefault="00362FDA" w:rsidP="00362FDA">
      <w:pPr>
        <w:autoSpaceDE w:val="0"/>
        <w:autoSpaceDN w:val="0"/>
        <w:adjustRightInd w:val="0"/>
        <w:ind w:firstLine="709"/>
        <w:jc w:val="both"/>
        <w:rPr>
          <w:sz w:val="28"/>
          <w:szCs w:val="28"/>
        </w:rPr>
      </w:pPr>
      <w:r w:rsidRPr="00DC3A3D">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rsidR="00362FDA" w:rsidRPr="00DC3A3D" w:rsidRDefault="00362FDA" w:rsidP="00362FDA">
      <w:pPr>
        <w:autoSpaceDE w:val="0"/>
        <w:autoSpaceDN w:val="0"/>
        <w:adjustRightInd w:val="0"/>
        <w:ind w:firstLine="709"/>
        <w:jc w:val="both"/>
        <w:rPr>
          <w:sz w:val="28"/>
          <w:szCs w:val="28"/>
        </w:rPr>
      </w:pPr>
      <w:r w:rsidRPr="00DC3A3D">
        <w:rPr>
          <w:sz w:val="28"/>
          <w:szCs w:val="28"/>
        </w:rPr>
        <w:t>Граждане, их объединения и организации также имеют право:</w:t>
      </w:r>
    </w:p>
    <w:p w:rsidR="00362FDA" w:rsidRPr="00DC3A3D" w:rsidRDefault="00362FDA" w:rsidP="00362FDA">
      <w:pPr>
        <w:autoSpaceDE w:val="0"/>
        <w:autoSpaceDN w:val="0"/>
        <w:adjustRightInd w:val="0"/>
        <w:ind w:firstLine="709"/>
        <w:jc w:val="both"/>
        <w:rPr>
          <w:sz w:val="28"/>
          <w:szCs w:val="28"/>
        </w:rPr>
      </w:pPr>
      <w:r w:rsidRPr="00DC3A3D">
        <w:rPr>
          <w:sz w:val="28"/>
          <w:szCs w:val="28"/>
        </w:rPr>
        <w:t>направлять замечания и предложения по улучшению доступности и качества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вносить предложения о мерах по устранению нарушений настоящего Административного регламента.</w:t>
      </w:r>
    </w:p>
    <w:p w:rsidR="00362FDA" w:rsidRPr="00DC3A3D" w:rsidRDefault="00362FDA" w:rsidP="00362FDA">
      <w:pPr>
        <w:autoSpaceDE w:val="0"/>
        <w:autoSpaceDN w:val="0"/>
        <w:adjustRightInd w:val="0"/>
        <w:ind w:firstLine="709"/>
        <w:jc w:val="both"/>
        <w:rPr>
          <w:sz w:val="28"/>
          <w:szCs w:val="28"/>
        </w:rPr>
      </w:pPr>
      <w:r w:rsidRPr="00DC3A3D">
        <w:rPr>
          <w:sz w:val="28"/>
          <w:szCs w:val="28"/>
        </w:rPr>
        <w:t>Должностные лица Уполномоченного органа,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62FDA" w:rsidRPr="00DC3A3D" w:rsidRDefault="00362FDA" w:rsidP="00362FDA">
      <w:pPr>
        <w:autoSpaceDE w:val="0"/>
        <w:autoSpaceDN w:val="0"/>
        <w:adjustRightInd w:val="0"/>
        <w:ind w:firstLine="709"/>
        <w:jc w:val="both"/>
        <w:rPr>
          <w:sz w:val="28"/>
          <w:szCs w:val="28"/>
        </w:rPr>
      </w:pPr>
    </w:p>
    <w:p w:rsidR="00362FDA" w:rsidRPr="00DC3A3D" w:rsidRDefault="00362FDA" w:rsidP="00362FDA">
      <w:pPr>
        <w:widowControl w:val="0"/>
        <w:autoSpaceDE w:val="0"/>
        <w:autoSpaceDN w:val="0"/>
        <w:adjustRightInd w:val="0"/>
        <w:ind w:firstLine="709"/>
        <w:jc w:val="both"/>
        <w:outlineLvl w:val="1"/>
        <w:rPr>
          <w:b/>
          <w:sz w:val="28"/>
          <w:szCs w:val="28"/>
        </w:rPr>
      </w:pPr>
      <w:r w:rsidRPr="00DC3A3D">
        <w:rPr>
          <w:b/>
          <w:sz w:val="28"/>
          <w:szCs w:val="28"/>
        </w:rPr>
        <w:t>V. Досудебный (внесудебный) порядок обжалования решений и действий (бездействия) администрации муниципального образования, а также ее должностных лиц</w:t>
      </w:r>
    </w:p>
    <w:p w:rsidR="00362FDA" w:rsidRPr="00DC3A3D" w:rsidRDefault="00362FDA" w:rsidP="00362FDA">
      <w:pPr>
        <w:widowControl w:val="0"/>
        <w:autoSpaceDE w:val="0"/>
        <w:autoSpaceDN w:val="0"/>
        <w:adjustRightInd w:val="0"/>
        <w:ind w:firstLine="709"/>
        <w:jc w:val="both"/>
        <w:outlineLvl w:val="1"/>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lastRenderedPageBreak/>
        <w:t xml:space="preserve">Информация для </w:t>
      </w:r>
      <w:r>
        <w:rPr>
          <w:b/>
          <w:sz w:val="28"/>
          <w:szCs w:val="28"/>
        </w:rPr>
        <w:t>Заявител</w:t>
      </w:r>
      <w:r w:rsidRPr="00DC3A3D">
        <w:rPr>
          <w:b/>
          <w:sz w:val="28"/>
          <w:szCs w:val="28"/>
        </w:rPr>
        <w:t>я о его праве подать жалобу на решение и (или) действие (бездействие) Уполномоченного органа, а также его должностных лиц</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 </w:t>
      </w:r>
      <w:r>
        <w:rPr>
          <w:sz w:val="28"/>
          <w:szCs w:val="28"/>
        </w:rPr>
        <w:t>Заявител</w:t>
      </w:r>
      <w:r w:rsidRPr="00DC3A3D">
        <w:rPr>
          <w:sz w:val="28"/>
          <w:szCs w:val="28"/>
        </w:rPr>
        <w:t>ь имеет право на обжалование решения и (или) действий (бездействия) Уполномоченного органа, должностных лиц Уполномоченного органа в досудебном (внесудебном) порядке (далее – жалоба).</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Предмет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5.2. Предметом досудебного (внесудебного) обжалования являются решения и действия (бездействие) Уполномоченного органа, предоставляющего муниципальную услугу, а также его должностных лиц. </w:t>
      </w:r>
      <w:r>
        <w:rPr>
          <w:sz w:val="28"/>
          <w:szCs w:val="28"/>
        </w:rPr>
        <w:t>Заявител</w:t>
      </w:r>
      <w:r w:rsidRPr="00DC3A3D">
        <w:rPr>
          <w:sz w:val="28"/>
          <w:szCs w:val="28"/>
        </w:rPr>
        <w:t xml:space="preserve">ь может обратиться с жалобой по основаниям и в порядке, установленным </w:t>
      </w:r>
      <w:hyperlink r:id="rId18" w:history="1">
        <w:r w:rsidRPr="00DC3A3D">
          <w:rPr>
            <w:rStyle w:val="a7"/>
            <w:sz w:val="28"/>
            <w:szCs w:val="28"/>
          </w:rPr>
          <w:t>статьями 11.1</w:t>
        </w:r>
      </w:hyperlink>
      <w:r w:rsidRPr="00DC3A3D">
        <w:rPr>
          <w:sz w:val="28"/>
          <w:szCs w:val="28"/>
        </w:rPr>
        <w:t xml:space="preserve"> и </w:t>
      </w:r>
      <w:hyperlink r:id="rId19" w:history="1">
        <w:r w:rsidRPr="00DC3A3D">
          <w:rPr>
            <w:rStyle w:val="a7"/>
            <w:sz w:val="28"/>
            <w:szCs w:val="28"/>
          </w:rPr>
          <w:t>11.2</w:t>
        </w:r>
      </w:hyperlink>
      <w:r w:rsidRPr="00DC3A3D">
        <w:rPr>
          <w:sz w:val="28"/>
          <w:szCs w:val="28"/>
        </w:rPr>
        <w:t xml:space="preserve"> </w:t>
      </w:r>
      <w:r w:rsidRPr="00766063">
        <w:rPr>
          <w:sz w:val="28"/>
          <w:szCs w:val="28"/>
        </w:rPr>
        <w:t>Федерального закона от 27 июля 2010 года № 210-ФЗ «Об организации предоставления государственных и муниципальных услуг»</w:t>
      </w:r>
      <w:r w:rsidRPr="00DC3A3D">
        <w:rPr>
          <w:sz w:val="28"/>
          <w:szCs w:val="28"/>
        </w:rPr>
        <w:t>, в том числе в следующих случаях:</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нарушение срока регистрации запроса </w:t>
      </w:r>
      <w:r>
        <w:rPr>
          <w:sz w:val="28"/>
          <w:szCs w:val="28"/>
        </w:rPr>
        <w:t>Заявител</w:t>
      </w:r>
      <w:r w:rsidRPr="00DC3A3D">
        <w:rPr>
          <w:sz w:val="28"/>
          <w:szCs w:val="28"/>
        </w:rPr>
        <w:t>я о предоставлении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нарушение срока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требование у </w:t>
      </w:r>
      <w:r>
        <w:rPr>
          <w:sz w:val="28"/>
          <w:szCs w:val="28"/>
        </w:rPr>
        <w:t>Заявител</w:t>
      </w:r>
      <w:r w:rsidRPr="00DC3A3D">
        <w:rPr>
          <w:sz w:val="28"/>
          <w:szCs w:val="28"/>
        </w:rPr>
        <w:t>я документов, не предусмотренных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w:t>
      </w:r>
      <w:r>
        <w:rPr>
          <w:sz w:val="28"/>
          <w:szCs w:val="28"/>
        </w:rPr>
        <w:t>Заявител</w:t>
      </w:r>
      <w:r w:rsidRPr="00DC3A3D">
        <w:rPr>
          <w:sz w:val="28"/>
          <w:szCs w:val="28"/>
        </w:rPr>
        <w:t>я;</w:t>
      </w:r>
    </w:p>
    <w:p w:rsidR="00362FDA" w:rsidRPr="00DC3A3D" w:rsidRDefault="00362FDA" w:rsidP="00362FDA">
      <w:pPr>
        <w:autoSpaceDE w:val="0"/>
        <w:autoSpaceDN w:val="0"/>
        <w:adjustRightInd w:val="0"/>
        <w:ind w:firstLine="709"/>
        <w:jc w:val="both"/>
        <w:rPr>
          <w:sz w:val="28"/>
          <w:szCs w:val="28"/>
        </w:rPr>
      </w:pPr>
      <w:r w:rsidRPr="00DC3A3D">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затребование с </w:t>
      </w:r>
      <w:r>
        <w:rPr>
          <w:sz w:val="28"/>
          <w:szCs w:val="28"/>
        </w:rPr>
        <w:t>Заявител</w:t>
      </w:r>
      <w:r w:rsidRPr="00DC3A3D">
        <w:rPr>
          <w:sz w:val="28"/>
          <w:szCs w:val="28"/>
        </w:rPr>
        <w:t>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362FDA" w:rsidRPr="00DC3A3D" w:rsidRDefault="00362FDA" w:rsidP="00362FDA">
      <w:pPr>
        <w:autoSpaceDE w:val="0"/>
        <w:autoSpaceDN w:val="0"/>
        <w:adjustRightInd w:val="0"/>
        <w:ind w:firstLine="709"/>
        <w:jc w:val="both"/>
        <w:rPr>
          <w:sz w:val="28"/>
          <w:szCs w:val="28"/>
        </w:rPr>
      </w:pPr>
      <w:r w:rsidRPr="00DC3A3D">
        <w:rPr>
          <w:sz w:val="28"/>
          <w:szCs w:val="28"/>
        </w:rPr>
        <w:t>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rPr>
          <w:b/>
          <w:color w:val="000000"/>
          <w:sz w:val="28"/>
          <w:szCs w:val="28"/>
        </w:rPr>
      </w:pPr>
      <w:r w:rsidRPr="00DC3A3D">
        <w:rPr>
          <w:b/>
          <w:color w:val="000000"/>
          <w:sz w:val="28"/>
          <w:szCs w:val="28"/>
        </w:rPr>
        <w:t>Органы местного самоуправления, уполномоченные на рассмотрение жалобы и должностные лица, которым может быть направлена жалоба</w:t>
      </w:r>
    </w:p>
    <w:p w:rsidR="00362FDA" w:rsidRPr="00DC3A3D" w:rsidRDefault="00362FDA" w:rsidP="00362FDA">
      <w:pPr>
        <w:autoSpaceDE w:val="0"/>
        <w:autoSpaceDN w:val="0"/>
        <w:adjustRightInd w:val="0"/>
        <w:ind w:firstLine="709"/>
        <w:jc w:val="both"/>
        <w:rPr>
          <w:sz w:val="28"/>
          <w:szCs w:val="28"/>
        </w:rPr>
      </w:pPr>
      <w:r w:rsidRPr="00DC3A3D">
        <w:rPr>
          <w:sz w:val="28"/>
          <w:szCs w:val="28"/>
        </w:rPr>
        <w:t>5.3. Жалоба на решения и действия (бездействие) должностного лица Уполномоченного органа подается руководителю Уполномоченного органа.</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Порядок подачи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 xml:space="preserve">5.4. Жалоба подается в Уполномоченный орган в письменной форме, в том числе при личном приеме </w:t>
      </w:r>
      <w:r>
        <w:rPr>
          <w:sz w:val="28"/>
          <w:szCs w:val="28"/>
        </w:rPr>
        <w:t>Заявител</w:t>
      </w:r>
      <w:r w:rsidRPr="00DC3A3D">
        <w:rPr>
          <w:sz w:val="28"/>
          <w:szCs w:val="28"/>
        </w:rPr>
        <w:t>я, или в электронном виде.</w:t>
      </w:r>
    </w:p>
    <w:p w:rsidR="00362FDA" w:rsidRPr="00DC3A3D" w:rsidRDefault="00362FDA" w:rsidP="00362FDA">
      <w:pPr>
        <w:autoSpaceDE w:val="0"/>
        <w:autoSpaceDN w:val="0"/>
        <w:adjustRightInd w:val="0"/>
        <w:ind w:firstLine="709"/>
        <w:jc w:val="both"/>
        <w:rPr>
          <w:sz w:val="28"/>
          <w:szCs w:val="28"/>
        </w:rPr>
      </w:pPr>
      <w:r w:rsidRPr="00DC3A3D">
        <w:rPr>
          <w:sz w:val="28"/>
          <w:szCs w:val="28"/>
        </w:rPr>
        <w:t>Жалоба должна содержать:</w:t>
      </w:r>
    </w:p>
    <w:p w:rsidR="00362FDA" w:rsidRPr="00DC3A3D" w:rsidRDefault="00362FDA" w:rsidP="00362FDA">
      <w:pPr>
        <w:autoSpaceDE w:val="0"/>
        <w:autoSpaceDN w:val="0"/>
        <w:adjustRightInd w:val="0"/>
        <w:ind w:firstLine="709"/>
        <w:jc w:val="both"/>
        <w:rPr>
          <w:sz w:val="28"/>
          <w:szCs w:val="28"/>
        </w:rPr>
      </w:pPr>
      <w:r w:rsidRPr="00DC3A3D">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фамилию, имя, отчество (последнее - при наличии), сведения о месте жительства </w:t>
      </w:r>
      <w:r>
        <w:rPr>
          <w:sz w:val="28"/>
          <w:szCs w:val="28"/>
        </w:rPr>
        <w:t>Заявител</w:t>
      </w:r>
      <w:r w:rsidRPr="00DC3A3D">
        <w:rPr>
          <w:sz w:val="28"/>
          <w:szCs w:val="28"/>
        </w:rPr>
        <w:t xml:space="preserve">я - физического лица, сведения о месте нахождения </w:t>
      </w:r>
      <w:r>
        <w:rPr>
          <w:sz w:val="28"/>
          <w:szCs w:val="28"/>
        </w:rPr>
        <w:t>Заявител</w:t>
      </w:r>
      <w:r w:rsidRPr="00DC3A3D">
        <w:rPr>
          <w:sz w:val="28"/>
          <w:szCs w:val="28"/>
        </w:rPr>
        <w:t xml:space="preserve">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sz w:val="28"/>
          <w:szCs w:val="28"/>
        </w:rPr>
        <w:t>Заявител</w:t>
      </w:r>
      <w:r w:rsidRPr="00DC3A3D">
        <w:rPr>
          <w:sz w:val="28"/>
          <w:szCs w:val="28"/>
        </w:rPr>
        <w:t>ю;</w:t>
      </w:r>
    </w:p>
    <w:p w:rsidR="00362FDA" w:rsidRPr="00DC3A3D" w:rsidRDefault="00362FDA" w:rsidP="00362FDA">
      <w:pPr>
        <w:autoSpaceDE w:val="0"/>
        <w:autoSpaceDN w:val="0"/>
        <w:adjustRightInd w:val="0"/>
        <w:ind w:firstLine="709"/>
        <w:jc w:val="both"/>
        <w:rPr>
          <w:sz w:val="28"/>
          <w:szCs w:val="28"/>
        </w:rPr>
      </w:pPr>
      <w:r w:rsidRPr="00DC3A3D">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доводы, на основании которых </w:t>
      </w:r>
      <w:r>
        <w:rPr>
          <w:sz w:val="28"/>
          <w:szCs w:val="28"/>
        </w:rPr>
        <w:t>Заявител</w:t>
      </w:r>
      <w:r w:rsidRPr="00DC3A3D">
        <w:rPr>
          <w:sz w:val="28"/>
          <w:szCs w:val="28"/>
        </w:rPr>
        <w:t xml:space="preserve">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8"/>
          <w:szCs w:val="28"/>
        </w:rPr>
        <w:t>Заявител</w:t>
      </w:r>
      <w:r w:rsidRPr="00DC3A3D">
        <w:rPr>
          <w:sz w:val="28"/>
          <w:szCs w:val="28"/>
        </w:rPr>
        <w:t xml:space="preserve">ем могут быть представлены документы (при наличии), подтверждающие доводы </w:t>
      </w:r>
      <w:r>
        <w:rPr>
          <w:sz w:val="28"/>
          <w:szCs w:val="28"/>
        </w:rPr>
        <w:t>Заявител</w:t>
      </w:r>
      <w:r w:rsidRPr="00DC3A3D">
        <w:rPr>
          <w:sz w:val="28"/>
          <w:szCs w:val="28"/>
        </w:rPr>
        <w:t>я, либо их копии.</w:t>
      </w:r>
    </w:p>
    <w:p w:rsidR="00362FDA" w:rsidRPr="00DC3A3D" w:rsidRDefault="00362FDA" w:rsidP="00362FDA">
      <w:pPr>
        <w:autoSpaceDE w:val="0"/>
        <w:autoSpaceDN w:val="0"/>
        <w:adjustRightInd w:val="0"/>
        <w:ind w:firstLine="709"/>
        <w:jc w:val="both"/>
        <w:rPr>
          <w:sz w:val="28"/>
          <w:szCs w:val="28"/>
        </w:rPr>
      </w:pPr>
      <w:r w:rsidRPr="00DC3A3D">
        <w:rPr>
          <w:sz w:val="28"/>
          <w:szCs w:val="28"/>
        </w:rPr>
        <w:t>5.5. Прием жалоб в письменной форме осуществляется: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5.5.1. Уполномоченным органом в месте предоставления муниципальной услуги (в месте, где </w:t>
      </w:r>
      <w:r>
        <w:rPr>
          <w:sz w:val="28"/>
          <w:szCs w:val="28"/>
        </w:rPr>
        <w:t>Заявител</w:t>
      </w:r>
      <w:r w:rsidRPr="00DC3A3D">
        <w:rPr>
          <w:sz w:val="28"/>
          <w:szCs w:val="28"/>
        </w:rPr>
        <w:t xml:space="preserve">ь подавал запрос на получение муниципальной услуги, нарушение порядка которой обжалуется, либо в месте, где </w:t>
      </w:r>
      <w:r>
        <w:rPr>
          <w:sz w:val="28"/>
          <w:szCs w:val="28"/>
        </w:rPr>
        <w:t>Заявител</w:t>
      </w:r>
      <w:r w:rsidRPr="00DC3A3D">
        <w:rPr>
          <w:sz w:val="28"/>
          <w:szCs w:val="28"/>
        </w:rPr>
        <w:t>ем получен результат указанной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Время приема жалоб должно совпадать со временем предоставления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Жалоба в письменной форме может быть также направлена по почте.</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В случае подачи жалобы при личном приеме </w:t>
      </w:r>
      <w:r>
        <w:rPr>
          <w:sz w:val="28"/>
          <w:szCs w:val="28"/>
        </w:rPr>
        <w:t>Заявител</w:t>
      </w:r>
      <w:r w:rsidRPr="00DC3A3D">
        <w:rPr>
          <w:sz w:val="28"/>
          <w:szCs w:val="28"/>
        </w:rPr>
        <w:t>ь представляет документ, удостоверяющий его личность, в соответствии с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5.5.2. При поступлении жалобы РГАУ МФЦ обеспечивает ее передачу в Уполномоченный орган не позднее следующего рабочего дня со дня поступления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При этом срок рассмотрения жалобы исчисляется со дня регистрации жалобы в Уполномоченном органе не позднее следующего дня со дня поступления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В случае, если жалоба подается через представителя </w:t>
      </w:r>
      <w:r>
        <w:rPr>
          <w:sz w:val="28"/>
          <w:szCs w:val="28"/>
        </w:rPr>
        <w:t>Заявител</w:t>
      </w:r>
      <w:r w:rsidRPr="00DC3A3D">
        <w:rPr>
          <w:sz w:val="28"/>
          <w:szCs w:val="28"/>
        </w:rPr>
        <w:t xml:space="preserve">я, также представляется документ, подтверждающий полномочия на осуществление действий от имени </w:t>
      </w:r>
      <w:r>
        <w:rPr>
          <w:sz w:val="28"/>
          <w:szCs w:val="28"/>
        </w:rPr>
        <w:t>Заявител</w:t>
      </w:r>
      <w:r w:rsidRPr="00DC3A3D">
        <w:rPr>
          <w:sz w:val="28"/>
          <w:szCs w:val="28"/>
        </w:rPr>
        <w:t xml:space="preserve">я. В качестве документа, подтверждающего полномочия на осуществление действий от имени </w:t>
      </w:r>
      <w:r>
        <w:rPr>
          <w:sz w:val="28"/>
          <w:szCs w:val="28"/>
        </w:rPr>
        <w:t>Заявител</w:t>
      </w:r>
      <w:r w:rsidRPr="00DC3A3D">
        <w:rPr>
          <w:sz w:val="28"/>
          <w:szCs w:val="28"/>
        </w:rPr>
        <w:t>я, может быть представлена:</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оформленная в соответствии с законодательством Российской Федерации доверенность;</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копия 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w:t>
      </w:r>
      <w:r>
        <w:rPr>
          <w:sz w:val="28"/>
          <w:szCs w:val="28"/>
        </w:rPr>
        <w:t>Заявител</w:t>
      </w:r>
      <w:r w:rsidRPr="00DC3A3D">
        <w:rPr>
          <w:sz w:val="28"/>
          <w:szCs w:val="28"/>
        </w:rPr>
        <w:t>я без доверенности.</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5.6. В электронном виде жалоба может быть подана </w:t>
      </w:r>
      <w:r>
        <w:rPr>
          <w:sz w:val="28"/>
          <w:szCs w:val="28"/>
        </w:rPr>
        <w:t>Заявител</w:t>
      </w:r>
      <w:r w:rsidRPr="00DC3A3D">
        <w:rPr>
          <w:sz w:val="28"/>
          <w:szCs w:val="28"/>
        </w:rPr>
        <w:t>ем посредством:</w:t>
      </w:r>
    </w:p>
    <w:p w:rsidR="00362FDA" w:rsidRPr="00DC3A3D" w:rsidRDefault="00362FDA" w:rsidP="00362FDA">
      <w:pPr>
        <w:widowControl w:val="0"/>
        <w:tabs>
          <w:tab w:val="left" w:pos="567"/>
        </w:tabs>
        <w:ind w:firstLine="709"/>
        <w:contextualSpacing/>
        <w:jc w:val="both"/>
        <w:rPr>
          <w:color w:val="000000"/>
          <w:sz w:val="28"/>
          <w:szCs w:val="28"/>
        </w:rPr>
      </w:pPr>
      <w:r w:rsidRPr="00DC3A3D">
        <w:rPr>
          <w:sz w:val="28"/>
          <w:szCs w:val="28"/>
        </w:rPr>
        <w:t xml:space="preserve">5.6.1. официального сайта Уполномоченного органа и Администрации </w:t>
      </w:r>
      <w:r>
        <w:rPr>
          <w:color w:val="000000"/>
          <w:sz w:val="28"/>
          <w:szCs w:val="28"/>
        </w:rPr>
        <w:t xml:space="preserve">сельского поселения </w:t>
      </w:r>
      <w:r w:rsidR="003772A8">
        <w:rPr>
          <w:sz w:val="28"/>
          <w:szCs w:val="28"/>
          <w:lang w:val="tt-RU"/>
        </w:rPr>
        <w:t xml:space="preserve">Таймеевский </w:t>
      </w:r>
      <w:r>
        <w:rPr>
          <w:color w:val="000000"/>
          <w:sz w:val="28"/>
          <w:szCs w:val="28"/>
        </w:rPr>
        <w:t>сельсовет муниципального района Салаватский район Республики Башкортостан</w:t>
      </w:r>
      <w:r w:rsidRPr="00DC3A3D">
        <w:rPr>
          <w:color w:val="000000"/>
          <w:sz w:val="28"/>
          <w:szCs w:val="28"/>
        </w:rPr>
        <w:t xml:space="preserve">.  </w:t>
      </w:r>
    </w:p>
    <w:p w:rsidR="00362FDA" w:rsidRPr="00AB6C80" w:rsidRDefault="00362FDA" w:rsidP="00362FDA">
      <w:pPr>
        <w:autoSpaceDE w:val="0"/>
        <w:autoSpaceDN w:val="0"/>
        <w:adjustRightInd w:val="0"/>
        <w:ind w:firstLine="709"/>
        <w:jc w:val="both"/>
        <w:rPr>
          <w:sz w:val="28"/>
          <w:szCs w:val="28"/>
        </w:rPr>
      </w:pPr>
      <w:r>
        <w:rPr>
          <w:sz w:val="28"/>
          <w:szCs w:val="28"/>
        </w:rPr>
        <w:t>в сети Интернет</w:t>
      </w:r>
    </w:p>
    <w:p w:rsidR="00362FDA" w:rsidRPr="00DC3A3D" w:rsidRDefault="00362FDA" w:rsidP="00362FDA">
      <w:pPr>
        <w:autoSpaceDE w:val="0"/>
        <w:autoSpaceDN w:val="0"/>
        <w:adjustRightInd w:val="0"/>
        <w:ind w:firstLine="709"/>
        <w:jc w:val="both"/>
        <w:rPr>
          <w:sz w:val="28"/>
          <w:szCs w:val="28"/>
        </w:rPr>
      </w:pPr>
      <w:r w:rsidRPr="00DC3A3D">
        <w:rPr>
          <w:sz w:val="28"/>
          <w:szCs w:val="28"/>
        </w:rPr>
        <w:t>5.6.2. ЕПГУ и/или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При подаче жалобы в электронном виде документы, указанные в </w:t>
      </w:r>
      <w:hyperlink r:id="rId20" w:anchor="Par33" w:history="1">
        <w:r w:rsidRPr="00DC3A3D">
          <w:rPr>
            <w:rStyle w:val="a7"/>
            <w:sz w:val="28"/>
            <w:szCs w:val="28"/>
          </w:rPr>
          <w:t>пункте 5.4</w:t>
        </w:r>
      </w:hyperlink>
      <w:r w:rsidRPr="00DC3A3D">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Pr>
          <w:sz w:val="28"/>
          <w:szCs w:val="28"/>
        </w:rPr>
        <w:t>Заявител</w:t>
      </w:r>
      <w:r w:rsidRPr="00DC3A3D">
        <w:rPr>
          <w:sz w:val="28"/>
          <w:szCs w:val="28"/>
        </w:rPr>
        <w:t>я, не требуется.</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В случае, если в компетенцию Уполномоченного органа не входит принятие решения по поданной </w:t>
      </w:r>
      <w:r>
        <w:rPr>
          <w:sz w:val="28"/>
          <w:szCs w:val="28"/>
        </w:rPr>
        <w:t>Заявител</w:t>
      </w:r>
      <w:r w:rsidRPr="00DC3A3D">
        <w:rPr>
          <w:sz w:val="28"/>
          <w:szCs w:val="28"/>
        </w:rPr>
        <w:t xml:space="preserve">ем жалобы, в течение трех рабочих дней со дня ее регистрации Уполномоченный орган  направляет жалобу в уполномоченный на ее рассмотрение орган и в письменной форме информирует </w:t>
      </w:r>
      <w:r>
        <w:rPr>
          <w:sz w:val="28"/>
          <w:szCs w:val="28"/>
        </w:rPr>
        <w:t>Заявител</w:t>
      </w:r>
      <w:r w:rsidRPr="00DC3A3D">
        <w:rPr>
          <w:sz w:val="28"/>
          <w:szCs w:val="28"/>
        </w:rPr>
        <w:t>я о перенаправлении жалобы.</w:t>
      </w:r>
    </w:p>
    <w:p w:rsidR="00362FDA" w:rsidRPr="00DC3A3D" w:rsidRDefault="00362FDA" w:rsidP="00362FDA">
      <w:pPr>
        <w:autoSpaceDE w:val="0"/>
        <w:autoSpaceDN w:val="0"/>
        <w:adjustRightInd w:val="0"/>
        <w:ind w:firstLine="709"/>
        <w:jc w:val="both"/>
        <w:outlineLvl w:val="0"/>
        <w:rPr>
          <w:i/>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Сроки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5.7. Жалоба, поступившая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w:t>
      </w:r>
      <w:r>
        <w:rPr>
          <w:sz w:val="28"/>
          <w:szCs w:val="28"/>
        </w:rPr>
        <w:t>Заявител</w:t>
      </w:r>
      <w:r w:rsidRPr="00DC3A3D">
        <w:rPr>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62FDA" w:rsidRPr="00DC3A3D" w:rsidRDefault="00362FDA" w:rsidP="00362FDA">
      <w:pPr>
        <w:autoSpaceDE w:val="0"/>
        <w:autoSpaceDN w:val="0"/>
        <w:adjustRightInd w:val="0"/>
        <w:ind w:firstLine="709"/>
        <w:jc w:val="both"/>
        <w:rPr>
          <w:sz w:val="28"/>
          <w:szCs w:val="28"/>
        </w:rPr>
      </w:pPr>
      <w:r w:rsidRPr="00DC3A3D">
        <w:rPr>
          <w:sz w:val="28"/>
          <w:szCs w:val="28"/>
        </w:rPr>
        <w:t>5.8. Оснований для приостановления рассмотрения жалобы не имеется.</w:t>
      </w:r>
    </w:p>
    <w:p w:rsidR="00362FDA" w:rsidRPr="00DC3A3D" w:rsidRDefault="00362FDA" w:rsidP="00362FDA">
      <w:pPr>
        <w:autoSpaceDE w:val="0"/>
        <w:autoSpaceDN w:val="0"/>
        <w:adjustRightInd w:val="0"/>
        <w:ind w:firstLine="709"/>
        <w:jc w:val="both"/>
        <w:outlineLvl w:val="0"/>
        <w:rPr>
          <w:sz w:val="28"/>
          <w:szCs w:val="28"/>
        </w:rPr>
      </w:pPr>
    </w:p>
    <w:p w:rsidR="0067351E" w:rsidRDefault="0067351E" w:rsidP="00362FDA">
      <w:pPr>
        <w:autoSpaceDE w:val="0"/>
        <w:autoSpaceDN w:val="0"/>
        <w:adjustRightInd w:val="0"/>
        <w:ind w:firstLine="709"/>
        <w:jc w:val="both"/>
        <w:outlineLvl w:val="0"/>
        <w:rPr>
          <w:b/>
          <w:sz w:val="28"/>
          <w:szCs w:val="28"/>
        </w:rPr>
      </w:pPr>
    </w:p>
    <w:p w:rsidR="0067351E" w:rsidRDefault="0067351E" w:rsidP="00362FDA">
      <w:pPr>
        <w:autoSpaceDE w:val="0"/>
        <w:autoSpaceDN w:val="0"/>
        <w:adjustRightInd w:val="0"/>
        <w:ind w:firstLine="709"/>
        <w:jc w:val="both"/>
        <w:outlineLvl w:val="0"/>
        <w:rPr>
          <w:b/>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lastRenderedPageBreak/>
        <w:t>Результат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5.9. По результатам рассмотрения жалобы должностным лицом Уполномоченного органа, наделенным полномочиями по рассмотрению жалоб, принимается одно из следующих решений:</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sz w:val="28"/>
          <w:szCs w:val="28"/>
        </w:rPr>
        <w:t>Заявител</w:t>
      </w:r>
      <w:r w:rsidRPr="00DC3A3D">
        <w:rPr>
          <w:sz w:val="28"/>
          <w:szCs w:val="28"/>
        </w:rPr>
        <w:t>ю денежных средств, взимание которых не предусмотрено нормативными правовыми актами Российской Федерации, а также в иных формах;</w:t>
      </w:r>
    </w:p>
    <w:p w:rsidR="00362FDA" w:rsidRPr="00DC3A3D" w:rsidRDefault="00362FDA" w:rsidP="00362FDA">
      <w:pPr>
        <w:autoSpaceDE w:val="0"/>
        <w:autoSpaceDN w:val="0"/>
        <w:adjustRightInd w:val="0"/>
        <w:ind w:firstLine="709"/>
        <w:jc w:val="both"/>
        <w:rPr>
          <w:sz w:val="28"/>
          <w:szCs w:val="28"/>
        </w:rPr>
      </w:pPr>
      <w:r w:rsidRPr="00DC3A3D">
        <w:rPr>
          <w:sz w:val="28"/>
          <w:szCs w:val="28"/>
        </w:rPr>
        <w:t>отказать в удовлетворении жалобы.</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При удовлетворении жалобы Уполномоченный орган принимает исчерпывающие меры по устранению выявленных нарушений, в том числе по выдаче </w:t>
      </w:r>
      <w:r>
        <w:rPr>
          <w:sz w:val="28"/>
          <w:szCs w:val="28"/>
        </w:rPr>
        <w:t>Заявител</w:t>
      </w:r>
      <w:r w:rsidRPr="00DC3A3D">
        <w:rPr>
          <w:sz w:val="28"/>
          <w:szCs w:val="28"/>
        </w:rPr>
        <w:t>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Уполномоченный орган отказывает в удовлетворении жалобы в следующих случаях:</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а) наличие вступившего в законную силу решения суда, арбитражного суда по жалобе о том же предмете и по тем же основаниям;</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в) наличие решения по жалобе, принятого ранее в отношении того же </w:t>
      </w:r>
      <w:r>
        <w:rPr>
          <w:sz w:val="28"/>
          <w:szCs w:val="28"/>
        </w:rPr>
        <w:t>Заявител</w:t>
      </w:r>
      <w:r w:rsidRPr="00DC3A3D">
        <w:rPr>
          <w:sz w:val="28"/>
          <w:szCs w:val="28"/>
        </w:rPr>
        <w:t>я и по тому же предмету жалобы.</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w:t>
      </w:r>
      <w:r>
        <w:rPr>
          <w:sz w:val="28"/>
          <w:szCs w:val="28"/>
        </w:rPr>
        <w:t>Заявител</w:t>
      </w:r>
      <w:r w:rsidRPr="00DC3A3D">
        <w:rPr>
          <w:sz w:val="28"/>
          <w:szCs w:val="28"/>
        </w:rPr>
        <w:t>ь вправе вновь направить обращение в Уполномоченный орган.</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Уполномоченный орган вправе оставить жалобу без ответа по существу поставленных в ней вопросов в следующих случаях:</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наличие в жалобе нецензурных либо оскорбительных выражений, угроз жизни, здоровью и имуществу должностного лица, а также членов его семьи, при этом </w:t>
      </w:r>
      <w:r>
        <w:rPr>
          <w:sz w:val="28"/>
          <w:szCs w:val="28"/>
        </w:rPr>
        <w:t>Заявител</w:t>
      </w:r>
      <w:r w:rsidRPr="00DC3A3D">
        <w:rPr>
          <w:sz w:val="28"/>
          <w:szCs w:val="28"/>
        </w:rPr>
        <w:t>ю, направившему жалобу, сообщается о недопустимости злоупотребления правом;</w:t>
      </w:r>
    </w:p>
    <w:p w:rsidR="00362FDA" w:rsidRPr="00DC3A3D" w:rsidRDefault="00362FDA" w:rsidP="00362FDA">
      <w:pPr>
        <w:autoSpaceDE w:val="0"/>
        <w:autoSpaceDN w:val="0"/>
        <w:adjustRightInd w:val="0"/>
        <w:ind w:firstLine="709"/>
        <w:jc w:val="both"/>
        <w:outlineLvl w:val="0"/>
        <w:rPr>
          <w:sz w:val="28"/>
          <w:szCs w:val="28"/>
        </w:rPr>
      </w:pPr>
      <w:r w:rsidRPr="00DC3A3D">
        <w:rPr>
          <w:sz w:val="28"/>
          <w:szCs w:val="28"/>
        </w:rPr>
        <w:t xml:space="preserve">отсутствие возможности прочитать какую-либо часть текста жалобы, фамилию, имя, отчество (при наличии) и (или) почтовый адрес </w:t>
      </w:r>
      <w:r>
        <w:rPr>
          <w:sz w:val="28"/>
          <w:szCs w:val="28"/>
        </w:rPr>
        <w:t>Заявител</w:t>
      </w:r>
      <w:r w:rsidRPr="00DC3A3D">
        <w:rPr>
          <w:sz w:val="28"/>
          <w:szCs w:val="28"/>
        </w:rPr>
        <w:t>я, указанные в жалобе.</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 xml:space="preserve">Порядок информирования </w:t>
      </w:r>
      <w:r>
        <w:rPr>
          <w:b/>
          <w:sz w:val="28"/>
          <w:szCs w:val="28"/>
        </w:rPr>
        <w:t>Заявител</w:t>
      </w:r>
      <w:r w:rsidRPr="00DC3A3D">
        <w:rPr>
          <w:b/>
          <w:sz w:val="28"/>
          <w:szCs w:val="28"/>
        </w:rPr>
        <w:t>я о результатах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5.10. Не позднее дня, следующего за днем принятия решения, указанного в </w:t>
      </w:r>
      <w:hyperlink r:id="rId21" w:anchor="Par60" w:history="1">
        <w:r w:rsidRPr="00DC3A3D">
          <w:rPr>
            <w:rStyle w:val="a7"/>
            <w:sz w:val="28"/>
            <w:szCs w:val="28"/>
          </w:rPr>
          <w:t>пункте 5.9</w:t>
        </w:r>
      </w:hyperlink>
      <w:r w:rsidRPr="00DC3A3D">
        <w:rPr>
          <w:sz w:val="28"/>
          <w:szCs w:val="28"/>
        </w:rPr>
        <w:t xml:space="preserve"> настоящего Административного регламента, </w:t>
      </w:r>
      <w:r>
        <w:rPr>
          <w:sz w:val="28"/>
          <w:szCs w:val="28"/>
        </w:rPr>
        <w:t>Заявител</w:t>
      </w:r>
      <w:r w:rsidRPr="00DC3A3D">
        <w:rPr>
          <w:sz w:val="28"/>
          <w:szCs w:val="28"/>
        </w:rPr>
        <w:t xml:space="preserve">ю в письменной форме и по желанию </w:t>
      </w:r>
      <w:r>
        <w:rPr>
          <w:sz w:val="28"/>
          <w:szCs w:val="28"/>
        </w:rPr>
        <w:t>Заявител</w:t>
      </w:r>
      <w:r w:rsidRPr="00DC3A3D">
        <w:rPr>
          <w:sz w:val="28"/>
          <w:szCs w:val="28"/>
        </w:rPr>
        <w:t>я в электронной форме направляется мотивированный ответ о результатах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5.11. В ответе по результатам рассмотрения жалобы указываются:</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5.11.1.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62FDA" w:rsidRPr="00DC3A3D" w:rsidRDefault="00362FDA" w:rsidP="00362FDA">
      <w:pPr>
        <w:autoSpaceDE w:val="0"/>
        <w:autoSpaceDN w:val="0"/>
        <w:adjustRightInd w:val="0"/>
        <w:ind w:firstLine="709"/>
        <w:jc w:val="both"/>
        <w:rPr>
          <w:sz w:val="28"/>
          <w:szCs w:val="28"/>
        </w:rPr>
      </w:pPr>
      <w:r w:rsidRPr="00DC3A3D">
        <w:rPr>
          <w:sz w:val="28"/>
          <w:szCs w:val="28"/>
        </w:rPr>
        <w:t>5.11.2.  номер, дата, место принятия решения, включая сведения о должностном лице, решение или действие (бездействие) которого обжалуется;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5.11.3.  фамилия, имя, отчество (последнее - при наличии) или наименование </w:t>
      </w:r>
      <w:r>
        <w:rPr>
          <w:sz w:val="28"/>
          <w:szCs w:val="28"/>
        </w:rPr>
        <w:t>Заявител</w:t>
      </w:r>
      <w:r w:rsidRPr="00DC3A3D">
        <w:rPr>
          <w:sz w:val="28"/>
          <w:szCs w:val="28"/>
        </w:rPr>
        <w:t>я;</w:t>
      </w:r>
    </w:p>
    <w:p w:rsidR="00362FDA" w:rsidRPr="00DC3A3D" w:rsidRDefault="00362FDA" w:rsidP="00362FDA">
      <w:pPr>
        <w:autoSpaceDE w:val="0"/>
        <w:autoSpaceDN w:val="0"/>
        <w:adjustRightInd w:val="0"/>
        <w:ind w:firstLine="709"/>
        <w:jc w:val="both"/>
        <w:rPr>
          <w:sz w:val="28"/>
          <w:szCs w:val="28"/>
        </w:rPr>
      </w:pPr>
      <w:r w:rsidRPr="00DC3A3D">
        <w:rPr>
          <w:sz w:val="28"/>
          <w:szCs w:val="28"/>
        </w:rPr>
        <w:t>5.11.4.  основания для принятия решения по жалобе;</w:t>
      </w:r>
    </w:p>
    <w:p w:rsidR="00362FDA" w:rsidRPr="00DC3A3D" w:rsidRDefault="00362FDA" w:rsidP="00362FDA">
      <w:pPr>
        <w:autoSpaceDE w:val="0"/>
        <w:autoSpaceDN w:val="0"/>
        <w:adjustRightInd w:val="0"/>
        <w:ind w:firstLine="709"/>
        <w:jc w:val="both"/>
        <w:rPr>
          <w:sz w:val="28"/>
          <w:szCs w:val="28"/>
        </w:rPr>
      </w:pPr>
      <w:r w:rsidRPr="00DC3A3D">
        <w:rPr>
          <w:sz w:val="28"/>
          <w:szCs w:val="28"/>
        </w:rPr>
        <w:t>5.11.5.  принятое по жалобе решение;</w:t>
      </w:r>
    </w:p>
    <w:p w:rsidR="00362FDA" w:rsidRPr="00DC3A3D" w:rsidRDefault="00362FDA" w:rsidP="00362FDA">
      <w:pPr>
        <w:autoSpaceDE w:val="0"/>
        <w:autoSpaceDN w:val="0"/>
        <w:adjustRightInd w:val="0"/>
        <w:ind w:firstLine="709"/>
        <w:jc w:val="both"/>
        <w:rPr>
          <w:sz w:val="28"/>
          <w:szCs w:val="28"/>
        </w:rPr>
      </w:pPr>
      <w:r w:rsidRPr="00DC3A3D">
        <w:rPr>
          <w:sz w:val="28"/>
          <w:szCs w:val="28"/>
        </w:rPr>
        <w:t>5.11.6.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62FDA" w:rsidRPr="00DC3A3D" w:rsidRDefault="00362FDA" w:rsidP="00362FDA">
      <w:pPr>
        <w:autoSpaceDE w:val="0"/>
        <w:autoSpaceDN w:val="0"/>
        <w:adjustRightInd w:val="0"/>
        <w:ind w:firstLine="709"/>
        <w:jc w:val="both"/>
        <w:rPr>
          <w:sz w:val="28"/>
          <w:szCs w:val="28"/>
        </w:rPr>
      </w:pPr>
      <w:r w:rsidRPr="00DC3A3D">
        <w:rPr>
          <w:sz w:val="28"/>
          <w:szCs w:val="28"/>
        </w:rPr>
        <w:t>ж) сведения о порядке обжалования принятого по жалобе решения.</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в соответствии с </w:t>
      </w:r>
      <w:hyperlink r:id="rId22" w:anchor="Par21" w:history="1">
        <w:r w:rsidRPr="00DC3A3D">
          <w:rPr>
            <w:rStyle w:val="a7"/>
            <w:sz w:val="28"/>
            <w:szCs w:val="28"/>
          </w:rPr>
          <w:t>пунктом 5.3</w:t>
        </w:r>
      </w:hyperlink>
      <w:r w:rsidRPr="00DC3A3D">
        <w:rPr>
          <w:sz w:val="28"/>
          <w:szCs w:val="28"/>
        </w:rPr>
        <w:t xml:space="preserve"> настоящего Административного регламента, направляет имеющиеся материалы в органы прокуратуры.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5.13.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3" w:history="1">
        <w:r w:rsidRPr="00DC3A3D">
          <w:rPr>
            <w:rStyle w:val="a7"/>
            <w:sz w:val="28"/>
            <w:szCs w:val="28"/>
          </w:rPr>
          <w:t>законом</w:t>
        </w:r>
      </w:hyperlink>
      <w:r w:rsidRPr="00DC3A3D">
        <w:rPr>
          <w:sz w:val="28"/>
          <w:szCs w:val="28"/>
        </w:rPr>
        <w:t xml:space="preserve"> от 2 мая 2006 года № 59-ФЗ «О порядке рассмотрения обращений граждан Российской Федерации».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Порядок обжалования решения по жалобе</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5.14. </w:t>
      </w:r>
      <w:r>
        <w:rPr>
          <w:sz w:val="28"/>
          <w:szCs w:val="28"/>
        </w:rPr>
        <w:t>Заявител</w:t>
      </w:r>
      <w:r w:rsidRPr="00DC3A3D">
        <w:rPr>
          <w:sz w:val="28"/>
          <w:szCs w:val="28"/>
        </w:rPr>
        <w:t>и имеют право на обжалование неправомерных решений, действий (бездействия) должностных лиц в суд общей юрисдикции в соответствии с подведомственностью в установленном порядке в сроки, предусмотренные законодательством Российской Федерации.</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 xml:space="preserve">Право </w:t>
      </w:r>
      <w:r>
        <w:rPr>
          <w:b/>
          <w:sz w:val="28"/>
          <w:szCs w:val="28"/>
        </w:rPr>
        <w:t>Заявител</w:t>
      </w:r>
      <w:r w:rsidRPr="00DC3A3D">
        <w:rPr>
          <w:b/>
          <w:sz w:val="28"/>
          <w:szCs w:val="28"/>
        </w:rPr>
        <w:t>я на получение информации и документов, необходимых для обоснования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5.15. </w:t>
      </w:r>
      <w:r>
        <w:rPr>
          <w:sz w:val="28"/>
          <w:szCs w:val="28"/>
        </w:rPr>
        <w:t>Заявител</w:t>
      </w:r>
      <w:r w:rsidRPr="00DC3A3D">
        <w:rPr>
          <w:sz w:val="28"/>
          <w:szCs w:val="28"/>
        </w:rPr>
        <w:t>ь имеет право на получение информации и документов для обоснования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Должностные лица Уполномоченного органа обязаны:</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обеспечить </w:t>
      </w:r>
      <w:r>
        <w:rPr>
          <w:sz w:val="28"/>
          <w:szCs w:val="28"/>
        </w:rPr>
        <w:t>Заявител</w:t>
      </w:r>
      <w:r w:rsidRPr="00DC3A3D">
        <w:rPr>
          <w:sz w:val="28"/>
          <w:szCs w:val="28"/>
        </w:rPr>
        <w:t>я информацией, непосредственно затрагивающей права и законные интересы, если иное не предусмотрено законом;</w:t>
      </w:r>
    </w:p>
    <w:p w:rsidR="00362FDA" w:rsidRPr="00DC3A3D" w:rsidRDefault="00362FDA" w:rsidP="00362FDA">
      <w:pPr>
        <w:autoSpaceDE w:val="0"/>
        <w:autoSpaceDN w:val="0"/>
        <w:adjustRightInd w:val="0"/>
        <w:ind w:firstLine="709"/>
        <w:jc w:val="both"/>
        <w:rPr>
          <w:sz w:val="28"/>
          <w:szCs w:val="28"/>
        </w:rPr>
      </w:pPr>
      <w:r w:rsidRPr="00DC3A3D">
        <w:rPr>
          <w:sz w:val="28"/>
          <w:szCs w:val="28"/>
        </w:rPr>
        <w:t>обеспечить объективное, всестороннее и своевременное рассмотрение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lastRenderedPageBreak/>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4" w:anchor="Par76" w:history="1">
        <w:r w:rsidRPr="00DC3A3D">
          <w:rPr>
            <w:rStyle w:val="a7"/>
            <w:sz w:val="28"/>
            <w:szCs w:val="28"/>
          </w:rPr>
          <w:t>пункте 5.16</w:t>
        </w:r>
      </w:hyperlink>
      <w:r w:rsidRPr="00DC3A3D">
        <w:rPr>
          <w:sz w:val="28"/>
          <w:szCs w:val="28"/>
        </w:rPr>
        <w:t xml:space="preserve"> настоящего Административного регламента.</w:t>
      </w:r>
    </w:p>
    <w:p w:rsidR="00362FDA" w:rsidRPr="00DC3A3D" w:rsidRDefault="00362FDA" w:rsidP="00362FDA">
      <w:pPr>
        <w:autoSpaceDE w:val="0"/>
        <w:autoSpaceDN w:val="0"/>
        <w:adjustRightInd w:val="0"/>
        <w:ind w:firstLine="709"/>
        <w:jc w:val="both"/>
        <w:outlineLvl w:val="0"/>
        <w:rPr>
          <w:sz w:val="28"/>
          <w:szCs w:val="28"/>
        </w:rPr>
      </w:pPr>
    </w:p>
    <w:p w:rsidR="00362FDA" w:rsidRPr="00DC3A3D" w:rsidRDefault="00362FDA" w:rsidP="00362FDA">
      <w:pPr>
        <w:autoSpaceDE w:val="0"/>
        <w:autoSpaceDN w:val="0"/>
        <w:adjustRightInd w:val="0"/>
        <w:ind w:firstLine="709"/>
        <w:jc w:val="both"/>
        <w:outlineLvl w:val="0"/>
        <w:rPr>
          <w:b/>
          <w:sz w:val="28"/>
          <w:szCs w:val="28"/>
        </w:rPr>
      </w:pPr>
      <w:r w:rsidRPr="00DC3A3D">
        <w:rPr>
          <w:b/>
          <w:sz w:val="28"/>
          <w:szCs w:val="28"/>
        </w:rPr>
        <w:t xml:space="preserve">Способы информирования </w:t>
      </w:r>
      <w:r>
        <w:rPr>
          <w:b/>
          <w:sz w:val="28"/>
          <w:szCs w:val="28"/>
        </w:rPr>
        <w:t>Заявител</w:t>
      </w:r>
      <w:r w:rsidRPr="00DC3A3D">
        <w:rPr>
          <w:b/>
          <w:sz w:val="28"/>
          <w:szCs w:val="28"/>
        </w:rPr>
        <w:t>ей о порядке подачи и рассмотрения жалобы</w:t>
      </w:r>
    </w:p>
    <w:p w:rsidR="00362FDA" w:rsidRPr="00DC3A3D" w:rsidRDefault="00362FDA" w:rsidP="00362FDA">
      <w:pPr>
        <w:autoSpaceDE w:val="0"/>
        <w:autoSpaceDN w:val="0"/>
        <w:adjustRightInd w:val="0"/>
        <w:ind w:firstLine="709"/>
        <w:jc w:val="both"/>
        <w:rPr>
          <w:sz w:val="28"/>
          <w:szCs w:val="28"/>
        </w:rPr>
      </w:pPr>
      <w:r w:rsidRPr="00DC3A3D">
        <w:rPr>
          <w:sz w:val="28"/>
          <w:szCs w:val="28"/>
        </w:rPr>
        <w:t>5.16. Уполномоченный орган обеспечивает:</w:t>
      </w:r>
    </w:p>
    <w:p w:rsidR="00362FDA" w:rsidRPr="00AB6C80" w:rsidRDefault="00362FDA" w:rsidP="00362FDA">
      <w:pPr>
        <w:autoSpaceDE w:val="0"/>
        <w:autoSpaceDN w:val="0"/>
        <w:adjustRightInd w:val="0"/>
        <w:ind w:firstLine="709"/>
        <w:jc w:val="both"/>
        <w:rPr>
          <w:sz w:val="28"/>
          <w:szCs w:val="28"/>
        </w:rPr>
      </w:pPr>
      <w:r w:rsidRPr="00DC3A3D">
        <w:rPr>
          <w:sz w:val="28"/>
          <w:szCs w:val="28"/>
        </w:rPr>
        <w:t xml:space="preserve">информирование </w:t>
      </w:r>
      <w:r>
        <w:rPr>
          <w:sz w:val="28"/>
          <w:szCs w:val="28"/>
        </w:rPr>
        <w:t>Заявител</w:t>
      </w:r>
      <w:r w:rsidRPr="00DC3A3D">
        <w:rPr>
          <w:sz w:val="28"/>
          <w:szCs w:val="28"/>
        </w:rPr>
        <w:t xml:space="preserve">ей о порядке обжалования решений и действий (бездействия) Уполномоченного органа, его должностных лиц посредством размещения информации на стенде в помещении и официальном сайте в сети Интернет Уполномоченного органа, на официальном сайте в сети Интернет Администрации </w:t>
      </w:r>
      <w:r>
        <w:rPr>
          <w:sz w:val="28"/>
          <w:szCs w:val="28"/>
        </w:rPr>
        <w:t xml:space="preserve">сельского поселения </w:t>
      </w:r>
      <w:r w:rsidR="003772A8">
        <w:rPr>
          <w:sz w:val="28"/>
          <w:szCs w:val="28"/>
          <w:lang w:val="tt-RU"/>
        </w:rPr>
        <w:t xml:space="preserve"> Таймеевский </w:t>
      </w:r>
      <w:r>
        <w:rPr>
          <w:sz w:val="28"/>
          <w:szCs w:val="28"/>
        </w:rPr>
        <w:t>сельсовет муниципального района Салаватский район Республики Башкортостан</w:t>
      </w:r>
      <w:r w:rsidRPr="00DC3A3D">
        <w:rPr>
          <w:sz w:val="28"/>
          <w:szCs w:val="28"/>
        </w:rPr>
        <w:t>, ЕПГУ и/или РПГ</w:t>
      </w:r>
    </w:p>
    <w:p w:rsidR="00362FDA" w:rsidRPr="00DC3A3D" w:rsidRDefault="00362FDA" w:rsidP="00362FDA">
      <w:pPr>
        <w:autoSpaceDE w:val="0"/>
        <w:autoSpaceDN w:val="0"/>
        <w:adjustRightInd w:val="0"/>
        <w:ind w:firstLine="709"/>
        <w:jc w:val="both"/>
        <w:rPr>
          <w:sz w:val="28"/>
          <w:szCs w:val="28"/>
        </w:rPr>
      </w:pPr>
      <w:r w:rsidRPr="00DC3A3D">
        <w:rPr>
          <w:sz w:val="28"/>
          <w:szCs w:val="28"/>
        </w:rPr>
        <w:t xml:space="preserve">5.17. Консультирование </w:t>
      </w:r>
      <w:r>
        <w:rPr>
          <w:sz w:val="28"/>
          <w:szCs w:val="28"/>
        </w:rPr>
        <w:t>Заявител</w:t>
      </w:r>
      <w:r w:rsidRPr="00DC3A3D">
        <w:rPr>
          <w:sz w:val="28"/>
          <w:szCs w:val="28"/>
        </w:rPr>
        <w:t>ей о порядке обжалования решений и действий (бездействия) Уполномоченного органа, его должностных лиц осуще</w:t>
      </w:r>
      <w:r>
        <w:rPr>
          <w:sz w:val="28"/>
          <w:szCs w:val="28"/>
        </w:rPr>
        <w:t>ствляется по телефону: 8(34777) 2-31-01</w:t>
      </w:r>
      <w:r w:rsidRPr="00DC3A3D">
        <w:rPr>
          <w:sz w:val="28"/>
          <w:szCs w:val="28"/>
        </w:rPr>
        <w:t>, посредств</w:t>
      </w:r>
      <w:r>
        <w:rPr>
          <w:sz w:val="28"/>
          <w:szCs w:val="28"/>
        </w:rPr>
        <w:t>ом электронной почты:</w:t>
      </w:r>
      <w:r w:rsidR="004C61E9">
        <w:rPr>
          <w:sz w:val="28"/>
          <w:szCs w:val="28"/>
        </w:rPr>
        <w:t xml:space="preserve"> </w:t>
      </w:r>
      <w:hyperlink r:id="rId25" w:history="1">
        <w:r w:rsidR="004C61E9" w:rsidRPr="001B1106">
          <w:rPr>
            <w:rStyle w:val="a7"/>
            <w:sz w:val="28"/>
            <w:szCs w:val="28"/>
            <w:lang w:val="en-US"/>
          </w:rPr>
          <w:t>http</w:t>
        </w:r>
        <w:r w:rsidR="004C61E9" w:rsidRPr="001B1106">
          <w:rPr>
            <w:rStyle w:val="a7"/>
            <w:sz w:val="28"/>
            <w:szCs w:val="28"/>
          </w:rPr>
          <w:t>://</w:t>
        </w:r>
        <w:r w:rsidR="004C61E9" w:rsidRPr="001B1106">
          <w:rPr>
            <w:rStyle w:val="a7"/>
            <w:sz w:val="28"/>
            <w:szCs w:val="28"/>
            <w:lang w:val="en-US"/>
          </w:rPr>
          <w:t>spmeshegar</w:t>
        </w:r>
        <w:r w:rsidR="004C61E9" w:rsidRPr="001B1106">
          <w:rPr>
            <w:rStyle w:val="a7"/>
            <w:sz w:val="28"/>
            <w:szCs w:val="28"/>
          </w:rPr>
          <w:t>.</w:t>
        </w:r>
        <w:r w:rsidR="004C61E9" w:rsidRPr="001B1106">
          <w:rPr>
            <w:rStyle w:val="a7"/>
            <w:sz w:val="28"/>
            <w:szCs w:val="28"/>
            <w:lang w:val="en-US"/>
          </w:rPr>
          <w:t>ru</w:t>
        </w:r>
        <w:r w:rsidR="004C61E9" w:rsidRPr="001B1106">
          <w:rPr>
            <w:rStyle w:val="a7"/>
            <w:sz w:val="28"/>
            <w:szCs w:val="28"/>
          </w:rPr>
          <w:t>/</w:t>
        </w:r>
      </w:hyperlink>
      <w:r w:rsidRPr="0095585A">
        <w:rPr>
          <w:sz w:val="28"/>
          <w:szCs w:val="28"/>
        </w:rPr>
        <w:t xml:space="preserve"> </w:t>
      </w:r>
      <w:r w:rsidRPr="00DC3A3D">
        <w:rPr>
          <w:sz w:val="28"/>
          <w:szCs w:val="28"/>
        </w:rPr>
        <w:t xml:space="preserve">, при личном приеме </w:t>
      </w:r>
      <w:r>
        <w:rPr>
          <w:sz w:val="28"/>
          <w:szCs w:val="28"/>
        </w:rPr>
        <w:t>Заявител</w:t>
      </w:r>
      <w:r w:rsidRPr="00DC3A3D">
        <w:rPr>
          <w:sz w:val="28"/>
          <w:szCs w:val="28"/>
        </w:rPr>
        <w:t>я.</w:t>
      </w:r>
    </w:p>
    <w:p w:rsidR="00362FDA" w:rsidRPr="00DC3A3D" w:rsidRDefault="00362FDA" w:rsidP="00362FDA">
      <w:pPr>
        <w:ind w:firstLine="5103"/>
        <w:jc w:val="right"/>
        <w:rPr>
          <w:sz w:val="28"/>
          <w:szCs w:val="28"/>
        </w:rPr>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pPr>
    </w:p>
    <w:p w:rsidR="00362FDA" w:rsidRPr="00DC3A3D" w:rsidRDefault="00362FDA" w:rsidP="00362FDA">
      <w:pPr>
        <w:widowControl w:val="0"/>
        <w:tabs>
          <w:tab w:val="left" w:pos="567"/>
        </w:tabs>
        <w:ind w:firstLine="426"/>
        <w:contextualSpacing/>
        <w:jc w:val="right"/>
        <w:rPr>
          <w:sz w:val="28"/>
          <w:szCs w:val="28"/>
        </w:rPr>
      </w:pPr>
      <w:r w:rsidRPr="00DC3A3D">
        <w:br w:type="page"/>
      </w:r>
      <w:r w:rsidRPr="00DC3A3D">
        <w:rPr>
          <w:sz w:val="28"/>
          <w:szCs w:val="28"/>
        </w:rPr>
        <w:lastRenderedPageBreak/>
        <w:t>Приложение № 1</w:t>
      </w:r>
    </w:p>
    <w:p w:rsidR="00362FDA" w:rsidRPr="00DC3A3D" w:rsidRDefault="004C61E9" w:rsidP="004C61E9">
      <w:pPr>
        <w:widowControl w:val="0"/>
        <w:tabs>
          <w:tab w:val="left" w:pos="567"/>
        </w:tabs>
        <w:ind w:firstLine="426"/>
        <w:contextualSpacing/>
        <w:jc w:val="center"/>
        <w:rPr>
          <w:sz w:val="28"/>
          <w:szCs w:val="28"/>
        </w:rPr>
      </w:pPr>
      <w:r>
        <w:rPr>
          <w:sz w:val="28"/>
          <w:szCs w:val="28"/>
        </w:rPr>
        <w:t xml:space="preserve">                                                  </w:t>
      </w:r>
      <w:r w:rsidR="00362FDA" w:rsidRPr="00DC3A3D">
        <w:rPr>
          <w:sz w:val="28"/>
          <w:szCs w:val="28"/>
        </w:rPr>
        <w:t xml:space="preserve">к Административному регламенту </w:t>
      </w:r>
    </w:p>
    <w:p w:rsidR="00362FDA" w:rsidRPr="00DC3A3D" w:rsidRDefault="004C61E9" w:rsidP="004C61E9">
      <w:pPr>
        <w:widowControl w:val="0"/>
        <w:tabs>
          <w:tab w:val="left" w:pos="567"/>
        </w:tabs>
        <w:ind w:firstLine="426"/>
        <w:contextualSpacing/>
        <w:jc w:val="center"/>
        <w:rPr>
          <w:sz w:val="28"/>
          <w:szCs w:val="28"/>
        </w:rPr>
      </w:pPr>
      <w:r>
        <w:rPr>
          <w:sz w:val="28"/>
          <w:szCs w:val="28"/>
        </w:rPr>
        <w:t xml:space="preserve">                                                           </w:t>
      </w:r>
      <w:r w:rsidR="00362FDA" w:rsidRPr="00DC3A3D">
        <w:rPr>
          <w:sz w:val="28"/>
          <w:szCs w:val="28"/>
        </w:rPr>
        <w:t>предоставления муниципальной услуги</w:t>
      </w:r>
    </w:p>
    <w:p w:rsidR="00362FDA" w:rsidRPr="005A461E" w:rsidRDefault="00362FDA" w:rsidP="004C61E9">
      <w:pPr>
        <w:widowControl w:val="0"/>
        <w:autoSpaceDE w:val="0"/>
        <w:autoSpaceDN w:val="0"/>
        <w:adjustRightInd w:val="0"/>
        <w:ind w:firstLine="851"/>
        <w:jc w:val="right"/>
        <w:rPr>
          <w:bCs/>
          <w:sz w:val="28"/>
          <w:szCs w:val="28"/>
        </w:rPr>
      </w:pPr>
      <w:r w:rsidRPr="005A461E">
        <w:rPr>
          <w:bCs/>
          <w:sz w:val="28"/>
          <w:szCs w:val="28"/>
        </w:rPr>
        <w:t xml:space="preserve"> «</w:t>
      </w:r>
      <w:r w:rsidRPr="005A461E">
        <w:rPr>
          <w:color w:val="000000"/>
          <w:sz w:val="28"/>
          <w:szCs w:val="28"/>
        </w:rPr>
        <w:t>Присвоение адреса объекту недвижимости</w:t>
      </w:r>
      <w:r w:rsidRPr="005A461E">
        <w:rPr>
          <w:bCs/>
          <w:sz w:val="28"/>
          <w:szCs w:val="28"/>
        </w:rPr>
        <w:t xml:space="preserve">» </w:t>
      </w:r>
      <w:r>
        <w:rPr>
          <w:bCs/>
          <w:sz w:val="28"/>
          <w:szCs w:val="28"/>
        </w:rPr>
        <w:t>в</w:t>
      </w:r>
    </w:p>
    <w:p w:rsidR="00362FDA" w:rsidRDefault="00362FDA" w:rsidP="004C61E9">
      <w:pPr>
        <w:widowControl w:val="0"/>
        <w:autoSpaceDE w:val="0"/>
        <w:autoSpaceDN w:val="0"/>
        <w:adjustRightInd w:val="0"/>
        <w:ind w:firstLine="851"/>
        <w:jc w:val="right"/>
        <w:rPr>
          <w:bCs/>
          <w:sz w:val="28"/>
          <w:szCs w:val="28"/>
        </w:rPr>
      </w:pPr>
      <w:r>
        <w:rPr>
          <w:bCs/>
          <w:sz w:val="28"/>
          <w:szCs w:val="28"/>
        </w:rPr>
        <w:t xml:space="preserve">        </w:t>
      </w:r>
      <w:r w:rsidR="004C61E9">
        <w:rPr>
          <w:bCs/>
          <w:sz w:val="28"/>
          <w:szCs w:val="28"/>
        </w:rPr>
        <w:t xml:space="preserve">            </w:t>
      </w:r>
      <w:r>
        <w:rPr>
          <w:bCs/>
          <w:sz w:val="28"/>
          <w:szCs w:val="28"/>
        </w:rPr>
        <w:t xml:space="preserve">Администрации сельского поселения  </w:t>
      </w:r>
    </w:p>
    <w:p w:rsidR="00362FDA" w:rsidRPr="0095585A" w:rsidRDefault="00362FDA" w:rsidP="004C61E9">
      <w:pPr>
        <w:widowControl w:val="0"/>
        <w:autoSpaceDE w:val="0"/>
        <w:autoSpaceDN w:val="0"/>
        <w:adjustRightInd w:val="0"/>
        <w:ind w:firstLine="851"/>
        <w:jc w:val="right"/>
        <w:rPr>
          <w:bCs/>
          <w:sz w:val="28"/>
          <w:szCs w:val="28"/>
        </w:rPr>
      </w:pPr>
      <w:r>
        <w:rPr>
          <w:bCs/>
          <w:sz w:val="28"/>
          <w:szCs w:val="28"/>
        </w:rPr>
        <w:t xml:space="preserve">                  </w:t>
      </w:r>
      <w:r w:rsidR="004C61E9">
        <w:rPr>
          <w:bCs/>
          <w:sz w:val="28"/>
          <w:szCs w:val="28"/>
        </w:rPr>
        <w:t xml:space="preserve">                </w:t>
      </w:r>
      <w:r w:rsidR="003772A8">
        <w:rPr>
          <w:sz w:val="28"/>
          <w:szCs w:val="28"/>
          <w:lang w:val="tt-RU"/>
        </w:rPr>
        <w:t xml:space="preserve">Таймеевский </w:t>
      </w:r>
      <w:r>
        <w:rPr>
          <w:bCs/>
          <w:sz w:val="28"/>
          <w:szCs w:val="28"/>
        </w:rPr>
        <w:t xml:space="preserve">сельсовет муниципального                                                                                                                                                                                          </w:t>
      </w:r>
    </w:p>
    <w:p w:rsidR="00362FDA" w:rsidRDefault="00362FDA" w:rsidP="004C61E9">
      <w:pPr>
        <w:widowControl w:val="0"/>
        <w:autoSpaceDE w:val="0"/>
        <w:autoSpaceDN w:val="0"/>
        <w:adjustRightInd w:val="0"/>
        <w:ind w:firstLine="851"/>
        <w:jc w:val="right"/>
        <w:rPr>
          <w:bCs/>
          <w:sz w:val="28"/>
          <w:szCs w:val="28"/>
        </w:rPr>
      </w:pPr>
      <w:r>
        <w:rPr>
          <w:sz w:val="28"/>
          <w:szCs w:val="28"/>
        </w:rPr>
        <w:t xml:space="preserve">                                          района Салаватский район Республики Башкортостан</w:t>
      </w:r>
    </w:p>
    <w:p w:rsidR="00362FDA" w:rsidRPr="00FD104E" w:rsidRDefault="00362FDA" w:rsidP="00362FDA">
      <w:pPr>
        <w:widowControl w:val="0"/>
        <w:autoSpaceDE w:val="0"/>
        <w:autoSpaceDN w:val="0"/>
        <w:adjustRightInd w:val="0"/>
        <w:ind w:firstLine="851"/>
        <w:jc w:val="right"/>
        <w:rPr>
          <w:bCs/>
          <w:sz w:val="28"/>
          <w:szCs w:val="28"/>
        </w:rPr>
      </w:pPr>
    </w:p>
    <w:p w:rsidR="00362FDA" w:rsidRPr="00DC3A3D" w:rsidRDefault="00362FDA" w:rsidP="00362FDA">
      <w:pPr>
        <w:ind w:firstLine="426"/>
        <w:jc w:val="center"/>
        <w:rPr>
          <w:b/>
          <w:sz w:val="28"/>
          <w:szCs w:val="28"/>
        </w:rPr>
      </w:pPr>
      <w:r w:rsidRPr="00DC3A3D">
        <w:rPr>
          <w:b/>
          <w:sz w:val="28"/>
          <w:szCs w:val="28"/>
        </w:rPr>
        <w:t>Блок-схема</w:t>
      </w:r>
    </w:p>
    <w:p w:rsidR="00362FDA" w:rsidRPr="00DC3A3D" w:rsidRDefault="00362FDA" w:rsidP="00362FDA">
      <w:pPr>
        <w:ind w:firstLine="426"/>
        <w:jc w:val="center"/>
        <w:rPr>
          <w:b/>
          <w:sz w:val="28"/>
          <w:szCs w:val="28"/>
        </w:rPr>
      </w:pPr>
      <w:r w:rsidRPr="00DC3A3D">
        <w:rPr>
          <w:b/>
          <w:sz w:val="28"/>
          <w:szCs w:val="28"/>
        </w:rPr>
        <w:t>предоставления муниципальной услуги</w:t>
      </w:r>
    </w:p>
    <w:p w:rsidR="00362FDA" w:rsidRPr="00DC3A3D" w:rsidRDefault="00362FDA" w:rsidP="00362FDA">
      <w:pPr>
        <w:ind w:firstLine="426"/>
        <w:jc w:val="center"/>
        <w:rPr>
          <w:sz w:val="28"/>
          <w:szCs w:val="28"/>
        </w:rPr>
      </w:pPr>
    </w:p>
    <w:p w:rsidR="00362FDA" w:rsidRPr="00DC3A3D" w:rsidRDefault="00F3491F" w:rsidP="00362FDA">
      <w:pPr>
        <w:pStyle w:val="ConsPlusNormal"/>
        <w:spacing w:line="360" w:lineRule="auto"/>
        <w:ind w:firstLine="426"/>
        <w:jc w:val="both"/>
      </w:pPr>
      <w:r>
        <w:pict>
          <v:shapetype id="_x0000_t202" coordsize="21600,21600" o:spt="202" path="m,l,21600r21600,l21600,xe">
            <v:stroke joinstyle="miter"/>
            <v:path gradientshapeok="t" o:connecttype="rect"/>
          </v:shapetype>
          <v:shape id="TextBox 4" o:spid="_x0000_s1054" type="#_x0000_t202" style="position:absolute;left:0;text-align:left;margin-left:100.8pt;margin-top:0;width:338.25pt;height:31.1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" filled="f" strokecolor="#4f81bd">
            <v:textbox style="mso-next-textbox:#TextBox 4">
              <w:txbxContent>
                <w:p w:rsidR="00AD37A1" w:rsidRPr="00AD3908" w:rsidRDefault="00AD37A1" w:rsidP="00362FDA">
                  <w:pPr>
                    <w:pStyle w:val="a5"/>
                    <w:spacing w:before="0" w:beforeAutospacing="0" w:after="0" w:afterAutospacing="0"/>
                    <w:jc w:val="center"/>
                  </w:pPr>
                  <w:r>
                    <w:rPr>
                      <w:kern w:val="24"/>
                    </w:rPr>
                    <w:t xml:space="preserve">Прием и регистрация </w:t>
                  </w:r>
                  <w:r w:rsidRPr="006830E5">
                    <w:rPr>
                      <w:kern w:val="24"/>
                    </w:rPr>
                    <w:t>заявления</w:t>
                  </w:r>
                  <w:r>
                    <w:rPr>
                      <w:kern w:val="24"/>
                    </w:rPr>
                    <w:t xml:space="preserve"> и необходимых документов</w:t>
                  </w:r>
                </w:p>
              </w:txbxContent>
            </v:textbox>
          </v:shape>
        </w:pict>
      </w:r>
    </w:p>
    <w:p w:rsidR="00362FDA" w:rsidRPr="00DC3A3D" w:rsidRDefault="00F3491F" w:rsidP="00362FDA">
      <w:pPr>
        <w:pStyle w:val="ConsPlusNormal"/>
        <w:spacing w:line="360" w:lineRule="auto"/>
        <w:ind w:firstLine="426"/>
        <w:jc w:val="both"/>
      </w:pPr>
      <w:r>
        <w:rPr>
          <w:noProof/>
        </w:rPr>
        <w:pict>
          <v:shapetype id="_x0000_t32" coordsize="21600,21600" o:spt="32" o:oned="t" path="m,l21600,21600e" filled="f">
            <v:path arrowok="t" fillok="f" o:connecttype="none"/>
            <o:lock v:ext="edit" shapetype="t"/>
          </v:shapetype>
          <v:shape id="_x0000_s1073" type="#_x0000_t32" style="position:absolute;left:0;text-align:left;margin-left:256.05pt;margin-top:7pt;width:.05pt;height:11.85pt;z-index:251664896" o:connectortype="straight">
            <v:stroke endarrow="block"/>
          </v:shape>
        </w:pict>
      </w:r>
      <w:r>
        <w:rPr>
          <w:noProof/>
        </w:rPr>
        <w:pict>
          <v:shape id="Поле 59" o:spid="_x0000_s1067" type="#_x0000_t202" style="position:absolute;left:0;text-align:left;margin-left:101.75pt;margin-top:18.7pt;width:337.3pt;height:25.65pt;z-index:251658752;visibility:visible" strokecolor="#4f81bd">
            <v:textbox style="mso-next-textbox:#Поле 59">
              <w:txbxContent>
                <w:p w:rsidR="00AD37A1" w:rsidRPr="008D15EE" w:rsidRDefault="00AD37A1" w:rsidP="00362FDA">
                  <w:pPr>
                    <w:jc w:val="center"/>
                  </w:pPr>
                  <w:r w:rsidRPr="008D15EE">
                    <w:t>Рассмотрение заявления и представленных документов</w:t>
                  </w:r>
                </w:p>
              </w:txbxContent>
            </v:textbox>
          </v:shape>
        </w:pict>
      </w:r>
    </w:p>
    <w:p w:rsidR="00362FDA" w:rsidRPr="00DC3A3D" w:rsidRDefault="00F3491F" w:rsidP="00362FDA">
      <w:pPr>
        <w:pStyle w:val="ConsPlusNormal"/>
        <w:spacing w:line="360" w:lineRule="auto"/>
        <w:ind w:firstLine="426"/>
        <w:jc w:val="both"/>
      </w:pPr>
      <w:r>
        <w:rPr>
          <w:noProof/>
        </w:rPr>
        <w:pict>
          <v:shape id="_x0000_s1074" type="#_x0000_t32" style="position:absolute;left:0;text-align:left;margin-left:256.05pt;margin-top:20.35pt;width:.05pt;height:26.25pt;flip:x;z-index:251665920" o:connectortype="straight">
            <v:stroke endarrow="block"/>
          </v:shape>
        </w:pict>
      </w:r>
    </w:p>
    <w:p w:rsidR="00362FDA" w:rsidRPr="00DC3A3D" w:rsidRDefault="00F3491F" w:rsidP="00362FDA">
      <w:pPr>
        <w:pStyle w:val="ConsPlusNormal"/>
        <w:spacing w:line="360" w:lineRule="auto"/>
        <w:ind w:firstLine="426"/>
        <w:jc w:val="both"/>
      </w:pPr>
      <w:r>
        <w:rPr>
          <w:noProof/>
        </w:rPr>
        <w:pict>
          <v:shape id="_x0000_s1065" type="#_x0000_t32" style="position:absolute;left:0;text-align:left;margin-left:380.5pt;margin-top:22.45pt;width:.05pt;height:34.05pt;z-index:251656704" o:connectortype="straight">
            <v:stroke endarrow="block"/>
          </v:shape>
        </w:pict>
      </w:r>
      <w:r>
        <w:rPr>
          <w:noProof/>
        </w:rPr>
        <w:pict>
          <v:shape id="_x0000_s1063" type="#_x0000_t32" style="position:absolute;left:0;text-align:left;margin-left:122.55pt;margin-top:22.45pt;width:258pt;height:.05pt;flip:x;z-index:251654656" o:connectortype="straight"/>
        </w:pict>
      </w:r>
      <w:r>
        <w:rPr>
          <w:noProof/>
        </w:rPr>
        <w:pict>
          <v:shape id="_x0000_s1064" type="#_x0000_t32" style="position:absolute;left:0;text-align:left;margin-left:122.6pt;margin-top:22.45pt;width:0;height:34.05pt;z-index:251655680" o:connectortype="straight">
            <v:stroke endarrow="block"/>
          </v:shape>
        </w:pict>
      </w:r>
    </w:p>
    <w:p w:rsidR="00362FDA" w:rsidRPr="00DC3A3D" w:rsidRDefault="00362FDA" w:rsidP="00362FDA">
      <w:pPr>
        <w:pStyle w:val="ConsPlusNormal"/>
        <w:spacing w:line="360" w:lineRule="auto"/>
        <w:ind w:firstLine="426"/>
        <w:jc w:val="both"/>
      </w:pPr>
    </w:p>
    <w:p w:rsidR="00362FDA" w:rsidRPr="00DC3A3D" w:rsidRDefault="00F3491F" w:rsidP="00362FDA">
      <w:pPr>
        <w:pStyle w:val="ConsPlusNormal"/>
        <w:spacing w:line="360" w:lineRule="auto"/>
        <w:ind w:firstLine="426"/>
        <w:jc w:val="both"/>
      </w:pPr>
      <w:r>
        <w:pict>
          <v:shape id="TextBox 7" o:spid="_x0000_s1057" type="#_x0000_t202" style="position:absolute;left:0;text-align:left;margin-left:281.55pt;margin-top:8.2pt;width:193.5pt;height:104.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" filled="f" strokecolor="#4f81bd">
            <v:textbox style="mso-next-textbox:#TextBox 7">
              <w:txbxContent>
                <w:p w:rsidR="00AD37A1" w:rsidRPr="001153FB" w:rsidRDefault="00AD37A1" w:rsidP="00362FDA">
                  <w:pPr>
                    <w:pStyle w:val="a5"/>
                    <w:spacing w:before="0" w:beforeAutospacing="0" w:after="0" w:afterAutospacing="0"/>
                    <w:jc w:val="center"/>
                  </w:pPr>
                  <w:r>
                    <w:rPr>
                      <w:kern w:val="24"/>
                    </w:rPr>
                    <w:t xml:space="preserve">Основания для отказа в приеме документов, предусмотренных пунктом 2.15 и для </w:t>
                  </w:r>
                  <w:r w:rsidRPr="004D3DF1">
                    <w:t>отказа в предоставлении муниципальной услуги</w:t>
                  </w:r>
                  <w:r>
                    <w:t>, предусмотренных пунктом 2.16 Административного регламента</w:t>
                  </w:r>
                </w:p>
                <w:p w:rsidR="00AD37A1" w:rsidRPr="001A3AF1" w:rsidRDefault="00AD37A1" w:rsidP="00362FDA">
                  <w:pPr>
                    <w:pStyle w:val="a5"/>
                    <w:spacing w:before="0" w:beforeAutospacing="0" w:after="0" w:afterAutospacing="0"/>
                    <w:jc w:val="center"/>
                  </w:pPr>
                </w:p>
                <w:p w:rsidR="00AD37A1" w:rsidRDefault="00AD37A1" w:rsidP="00362FDA">
                  <w:pPr>
                    <w:pStyle w:val="a5"/>
                    <w:spacing w:before="0" w:beforeAutospacing="0" w:after="0" w:afterAutospacing="0"/>
                    <w:jc w:val="center"/>
                  </w:pPr>
                </w:p>
              </w:txbxContent>
            </v:textbox>
          </v:shape>
        </w:pict>
      </w:r>
      <w:r>
        <w:pict>
          <v:shape id="TextBox 5" o:spid="_x0000_s1055" type="#_x0000_t202" style="position:absolute;left:0;text-align:left;margin-left:24.05pt;margin-top:8.2pt;width:204.55pt;height:48.8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" filled="f" strokecolor="#4f81bd">
            <v:textbox style="mso-next-textbox:#TextBox 5">
              <w:txbxContent>
                <w:p w:rsidR="00AD37A1" w:rsidRPr="001A3AF1" w:rsidRDefault="00AD37A1" w:rsidP="00362FDA">
                  <w:pPr>
                    <w:pStyle w:val="a5"/>
                    <w:spacing w:before="0" w:beforeAutospacing="0" w:after="0" w:afterAutospacing="0"/>
                    <w:jc w:val="center"/>
                  </w:pPr>
                  <w:r>
                    <w:rPr>
                      <w:kern w:val="24"/>
                    </w:rPr>
                    <w:t>Соответствие представленных документов установленным требованиям</w:t>
                  </w:r>
                </w:p>
                <w:p w:rsidR="00AD37A1" w:rsidRPr="00AD3908" w:rsidRDefault="00AD37A1" w:rsidP="00362FDA">
                  <w:pPr>
                    <w:pStyle w:val="a5"/>
                    <w:spacing w:before="0" w:beforeAutospacing="0" w:after="0" w:afterAutospacing="0"/>
                    <w:jc w:val="center"/>
                  </w:pPr>
                </w:p>
              </w:txbxContent>
            </v:textbox>
          </v:shape>
        </w:pict>
      </w:r>
    </w:p>
    <w:p w:rsidR="00362FDA" w:rsidRPr="00DC3A3D" w:rsidRDefault="00F3491F" w:rsidP="00362FDA">
      <w:pPr>
        <w:pStyle w:val="ConsPlusNormal"/>
        <w:spacing w:line="360" w:lineRule="auto"/>
        <w:ind w:firstLine="426"/>
        <w:jc w:val="both"/>
      </w:pPr>
      <w:r>
        <w:rPr>
          <w:noProof/>
        </w:rPr>
        <w:pict>
          <v:shape id="_x0000_s1071" type="#_x0000_t32" style="position:absolute;left:0;text-align:left;margin-left:500.55pt;margin-top:4pt;width:0;height:274.95pt;z-index:251662848" o:connectortype="straight"/>
        </w:pict>
      </w:r>
      <w:r>
        <w:rPr>
          <w:noProof/>
        </w:rPr>
        <w:pict>
          <v:shape id="_x0000_s1070" type="#_x0000_t32" style="position:absolute;left:0;text-align:left;margin-left:475.05pt;margin-top:4pt;width:25.5pt;height:0;z-index:251661824" o:connectortype="straight"/>
        </w:pict>
      </w:r>
    </w:p>
    <w:p w:rsidR="00362FDA" w:rsidRPr="00DC3A3D" w:rsidRDefault="00F3491F" w:rsidP="00362FDA">
      <w:pPr>
        <w:pStyle w:val="ConsPlusNormal"/>
        <w:spacing w:line="360" w:lineRule="auto"/>
        <w:ind w:firstLine="426"/>
        <w:jc w:val="both"/>
      </w:pP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1" o:spid="_x0000_s1059" type="#_x0000_t34" style="position:absolute;left:0;text-align:left;margin-left:108.55pt;margin-top:22.7pt;width:28.1pt;height:.05pt;rotation:90;flip:x;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" adj=",148975200,-137786">
            <v:stroke endarrow="classic"/>
          </v:shape>
        </w:pict>
      </w:r>
      <w:r>
        <w:rPr>
          <w:noProof/>
        </w:rPr>
        <w:pict>
          <v:shape id="_x0000_s1066" type="#_x0000_t202" style="position:absolute;left:0;text-align:left;margin-left:297.05pt;margin-top:118.4pt;width:178pt;height:55.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66">
              <w:txbxContent>
                <w:p w:rsidR="00AD37A1" w:rsidRPr="001153FB" w:rsidRDefault="00AD37A1" w:rsidP="00362FDA">
                  <w:pPr>
                    <w:pStyle w:val="a5"/>
                    <w:spacing w:before="0" w:beforeAutospacing="0" w:after="0" w:afterAutospacing="0"/>
                    <w:jc w:val="center"/>
                  </w:pPr>
                  <w:r w:rsidRPr="004D3DF1">
                    <w:t>Наличие оснований для отказа в предоставлении муниципальной услуги</w:t>
                  </w:r>
                </w:p>
              </w:txbxContent>
            </v:textbox>
          </v:shape>
        </w:pict>
      </w:r>
      <w:r>
        <w:rPr>
          <w:noProof/>
        </w:rPr>
        <w:pict>
          <v:shape id="_x0000_s1069" type="#_x0000_t32" style="position:absolute;left:0;text-align:left;margin-left:388.8pt;margin-top:80.35pt;width:0;height:38.05pt;z-index:251660800" o:connectortype="straight">
            <v:stroke endarrow="block"/>
          </v:shape>
        </w:pict>
      </w:r>
      <w:r>
        <w:rPr>
          <w:noProof/>
        </w:rPr>
        <w:pict>
          <v:shape id="_x0000_s1068" type="#_x0000_t32" style="position:absolute;left:0;text-align:left;margin-left:276.7pt;margin-top:79.6pt;width:112.1pt;height:.75pt;z-index:251659776" o:connectortype="straight"/>
        </w:pict>
      </w:r>
      <w:r>
        <w:pict>
          <v:shape id="TextBox 6" o:spid="_x0000_s1056" type="#_x0000_t202" style="position:absolute;left:0;text-align:left;margin-left:-5.4pt;margin-top:36.8pt;width:282.1pt;height:9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" filled="f" strokecolor="#4f81bd">
            <v:textbox style="mso-next-textbox:#TextBox 6">
              <w:txbxContent>
                <w:p w:rsidR="00AD37A1" w:rsidRPr="00FF51FC" w:rsidRDefault="00AD37A1" w:rsidP="00362FDA">
                  <w:pPr>
                    <w:jc w:val="center"/>
                  </w:pPr>
                  <w:r>
                    <w:rPr>
                      <w:kern w:val="24"/>
                    </w:rPr>
                    <w:t xml:space="preserve">Формирование и направление межведомственных и внутриведомственных запросов о </w:t>
                  </w:r>
                  <w:r w:rsidRPr="004D3DF1">
                    <w:rPr>
                      <w:kern w:val="24"/>
                    </w:rPr>
                    <w:t xml:space="preserve">предоставлении документов, </w:t>
                  </w:r>
                  <w:r w:rsidRPr="004D3DF1">
                    <w:t>необходимых для предоставления муниципальной услуги в государственные органы и иные органы, участвующие в предоставлении муниципальной услуги</w:t>
                  </w:r>
                  <w:r>
                    <w:t xml:space="preserve"> (при необходимости)</w:t>
                  </w:r>
                </w:p>
                <w:p w:rsidR="00AD37A1" w:rsidRPr="00472E65" w:rsidRDefault="00AD37A1" w:rsidP="00362FDA">
                  <w:pPr>
                    <w:jc w:val="center"/>
                  </w:pPr>
                </w:p>
                <w:p w:rsidR="00AD37A1" w:rsidRPr="004D3DF1" w:rsidRDefault="00AD37A1" w:rsidP="00362FDA">
                  <w:pPr>
                    <w:pStyle w:val="a5"/>
                    <w:spacing w:before="0" w:beforeAutospacing="0" w:after="0" w:afterAutospacing="0"/>
                    <w:jc w:val="center"/>
                  </w:pPr>
                </w:p>
              </w:txbxContent>
            </v:textbox>
          </v:shape>
        </w:pict>
      </w: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362FDA" w:rsidP="00362FDA">
      <w:pPr>
        <w:ind w:firstLine="426"/>
      </w:pPr>
    </w:p>
    <w:p w:rsidR="00362FDA" w:rsidRPr="00DC3A3D" w:rsidRDefault="00F3491F" w:rsidP="00362FDA">
      <w:pPr>
        <w:ind w:firstLine="426"/>
      </w:pPr>
      <w:r>
        <w:rPr>
          <w:noProof/>
        </w:rPr>
        <w:pict>
          <v:shape id="_x0000_s1076" type="#_x0000_t32" style="position:absolute;left:0;text-align:left;margin-left:122.6pt;margin-top:8.6pt;width:0;height:21.3pt;z-index:251667968" o:connectortype="straight">
            <v:stroke endarrow="block"/>
          </v:shape>
        </w:pict>
      </w:r>
    </w:p>
    <w:p w:rsidR="00362FDA" w:rsidRPr="00DC3A3D" w:rsidRDefault="00362FDA" w:rsidP="00362FDA">
      <w:pPr>
        <w:ind w:firstLine="426"/>
      </w:pPr>
    </w:p>
    <w:p w:rsidR="00362FDA" w:rsidRPr="00DC3A3D" w:rsidRDefault="00F3491F" w:rsidP="00362FDA">
      <w:pPr>
        <w:ind w:firstLine="426"/>
      </w:pPr>
      <w:r>
        <w:rPr>
          <w:noProof/>
        </w:rPr>
        <w:pict>
          <v:shape id="_x0000_s1075" type="#_x0000_t202" style="position:absolute;left:0;text-align:left;margin-left:5.8pt;margin-top:2.3pt;width:234.35pt;height:40.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75">
              <w:txbxContent>
                <w:p w:rsidR="00AD37A1" w:rsidRPr="001153FB" w:rsidRDefault="00AD37A1" w:rsidP="00362FDA">
                  <w:pPr>
                    <w:pStyle w:val="a5"/>
                    <w:spacing w:before="0" w:beforeAutospacing="0" w:after="0" w:afterAutospacing="0"/>
                    <w:jc w:val="center"/>
                  </w:pPr>
                  <w:r>
                    <w:t>Отсутствие</w:t>
                  </w:r>
                  <w:r w:rsidRPr="004D3DF1">
                    <w:t xml:space="preserve"> оснований для отказа в предоставлении муниципальной услуги</w:t>
                  </w:r>
                </w:p>
              </w:txbxContent>
            </v:textbox>
          </v:shape>
        </w:pict>
      </w:r>
    </w:p>
    <w:p w:rsidR="00362FDA" w:rsidRPr="00DC3A3D" w:rsidRDefault="00F3491F" w:rsidP="00362FDA">
      <w:pPr>
        <w:ind w:firstLine="426"/>
      </w:pPr>
      <w:r>
        <w:rPr>
          <w:noProof/>
        </w:rPr>
        <w:pict>
          <v:shape id="_x0000_s1062" type="#_x0000_t32" style="position:absolute;left:0;text-align:left;margin-left:388.8pt;margin-top:13.2pt;width:.05pt;height:50.05pt;z-index:251653632" o:connectortype="straight">
            <v:stroke endarrow="block"/>
          </v:shape>
        </w:pict>
      </w:r>
    </w:p>
    <w:p w:rsidR="00362FDA" w:rsidRPr="00DC3A3D" w:rsidRDefault="00362FDA" w:rsidP="00362FDA">
      <w:pPr>
        <w:ind w:firstLine="426"/>
      </w:pPr>
    </w:p>
    <w:p w:rsidR="00362FDA" w:rsidRPr="00DC3A3D" w:rsidRDefault="00F3491F" w:rsidP="00362FDA">
      <w:pPr>
        <w:ind w:firstLine="426"/>
      </w:pPr>
      <w:r>
        <w:rPr>
          <w:noProof/>
        </w:rPr>
        <w:pict>
          <v:shape id="_x0000_s1078" type="#_x0000_t32" style="position:absolute;left:0;text-align:left;margin-left:122.55pt;margin-top:1.15pt;width:.05pt;height:57.85pt;flip:x;z-index:251670016" o:connectortype="straight">
            <v:stroke endarrow="block"/>
          </v:shape>
        </w:pict>
      </w:r>
    </w:p>
    <w:p w:rsidR="00362FDA" w:rsidRPr="00DC3A3D" w:rsidRDefault="00362FDA" w:rsidP="00362FDA">
      <w:pPr>
        <w:ind w:firstLine="426"/>
      </w:pPr>
    </w:p>
    <w:p w:rsidR="00362FDA" w:rsidRPr="00DC3A3D" w:rsidRDefault="00F3491F" w:rsidP="00362FDA">
      <w:pPr>
        <w:ind w:firstLine="426"/>
      </w:pPr>
      <w:r>
        <w:rPr>
          <w:noProof/>
        </w:rPr>
        <w:pict>
          <v:shape id="_x0000_s1079" type="#_x0000_t202" style="position:absolute;left:0;text-align:left;margin-left:293.55pt;margin-top:8.05pt;width:178pt;height:6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79">
              <w:txbxContent>
                <w:p w:rsidR="00AD37A1" w:rsidRDefault="00AD37A1" w:rsidP="00362FDA">
                  <w:pPr>
                    <w:pStyle w:val="a5"/>
                    <w:spacing w:before="0" w:beforeAutospacing="0" w:after="0" w:afterAutospacing="0"/>
                    <w:jc w:val="center"/>
                    <w:rPr>
                      <w:kern w:val="24"/>
                    </w:rPr>
                  </w:pPr>
                </w:p>
                <w:p w:rsidR="00AD37A1" w:rsidRPr="001153FB" w:rsidRDefault="00AD37A1" w:rsidP="00362FDA">
                  <w:pPr>
                    <w:pStyle w:val="a5"/>
                    <w:spacing w:before="0" w:beforeAutospacing="0" w:after="0" w:afterAutospacing="0"/>
                    <w:jc w:val="center"/>
                  </w:pPr>
                  <w:r>
                    <w:rPr>
                      <w:kern w:val="24"/>
                    </w:rPr>
                    <w:t>Принятие решения об отказе в</w:t>
                  </w:r>
                  <w:r w:rsidRPr="006830E5">
                    <w:rPr>
                      <w:kern w:val="24"/>
                    </w:rPr>
                    <w:t xml:space="preserve"> </w:t>
                  </w:r>
                  <w:r>
                    <w:rPr>
                      <w:kern w:val="24"/>
                    </w:rPr>
                    <w:t>предоставлении муниципальной услуги</w:t>
                  </w:r>
                </w:p>
              </w:txbxContent>
            </v:textbox>
          </v:shape>
        </w:pict>
      </w:r>
    </w:p>
    <w:p w:rsidR="00362FDA" w:rsidRPr="00DC3A3D" w:rsidRDefault="00362FDA" w:rsidP="00362FDA">
      <w:pPr>
        <w:ind w:firstLine="426"/>
      </w:pPr>
    </w:p>
    <w:p w:rsidR="00362FDA" w:rsidRPr="00DC3A3D" w:rsidRDefault="00F3491F" w:rsidP="00362FDA">
      <w:pPr>
        <w:ind w:firstLine="426"/>
      </w:pPr>
      <w:r>
        <w:rPr>
          <w:noProof/>
        </w:rPr>
        <w:pict>
          <v:shape id="_x0000_s1072" type="#_x0000_t32" style="position:absolute;left:0;text-align:left;margin-left:471.55pt;margin-top:9.9pt;width:29pt;height:0;flip:x;z-index:251663872" o:connectortype="straight">
            <v:stroke endarrow="block"/>
          </v:shape>
        </w:pict>
      </w:r>
      <w:r>
        <w:rPr>
          <w:noProof/>
        </w:rPr>
        <w:pict>
          <v:shape id="_x0000_s1077" type="#_x0000_t202" style="position:absolute;left:0;text-align:left;margin-left:36.05pt;margin-top:3.8pt;width:178pt;height:69.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77">
              <w:txbxContent>
                <w:p w:rsidR="00AD37A1" w:rsidRPr="001A3AF1" w:rsidRDefault="00AD37A1" w:rsidP="00362FDA">
                  <w:pPr>
                    <w:pStyle w:val="a5"/>
                    <w:spacing w:before="0" w:beforeAutospacing="0" w:after="0" w:afterAutospacing="0"/>
                    <w:jc w:val="center"/>
                  </w:pPr>
                  <w:r>
                    <w:rPr>
                      <w:kern w:val="24"/>
                    </w:rPr>
                    <w:t>Принятие решения о присвоении, изменении, аннулировании адреса объекта недвижимости</w:t>
                  </w:r>
                </w:p>
              </w:txbxContent>
            </v:textbox>
          </v:shape>
        </w:pict>
      </w:r>
    </w:p>
    <w:p w:rsidR="00362FDA" w:rsidRPr="00DC3A3D" w:rsidRDefault="00362FDA" w:rsidP="00362FDA">
      <w:pPr>
        <w:ind w:firstLine="426"/>
      </w:pPr>
    </w:p>
    <w:p w:rsidR="00362FDA" w:rsidRPr="00DC3A3D" w:rsidRDefault="00362FDA" w:rsidP="00362FDA">
      <w:pPr>
        <w:ind w:firstLine="426"/>
      </w:pPr>
    </w:p>
    <w:p w:rsidR="00362FDA" w:rsidRPr="00DC3A3D" w:rsidRDefault="00F3491F" w:rsidP="00362FDA">
      <w:pPr>
        <w:ind w:firstLine="426"/>
      </w:pPr>
      <w:r>
        <w:rPr>
          <w:noProof/>
        </w:rPr>
        <w:pict>
          <v:shape id="_x0000_s1080" type="#_x0000_t32" style="position:absolute;left:0;text-align:left;margin-left:388.8pt;margin-top:8.25pt;width:.05pt;height:45.85pt;z-index:251672064" o:connectortype="straight">
            <v:stroke endarrow="block"/>
          </v:shape>
        </w:pict>
      </w:r>
    </w:p>
    <w:p w:rsidR="00362FDA" w:rsidRPr="00DC3A3D" w:rsidRDefault="00362FDA" w:rsidP="00362FDA">
      <w:pPr>
        <w:ind w:firstLine="426"/>
      </w:pPr>
    </w:p>
    <w:p w:rsidR="00362FDA" w:rsidRPr="00DC3A3D" w:rsidRDefault="00F3491F" w:rsidP="00362FDA">
      <w:pPr>
        <w:ind w:firstLine="426"/>
      </w:pPr>
      <w:r>
        <w:rPr>
          <w:noProof/>
        </w:rPr>
        <w:pict>
          <v:shape id="_x0000_s1061" type="#_x0000_t32" style="position:absolute;left:0;text-align:left;margin-left:115.15pt;margin-top:4pt;width:.05pt;height:30.9pt;z-index:251652608" o:connectortype="straight">
            <v:stroke endarrow="block"/>
          </v:shape>
        </w:pict>
      </w:r>
    </w:p>
    <w:p w:rsidR="00362FDA" w:rsidRPr="00DC3A3D" w:rsidRDefault="00362FDA" w:rsidP="00362FDA">
      <w:pPr>
        <w:ind w:firstLine="426"/>
      </w:pPr>
    </w:p>
    <w:p w:rsidR="00362FDA" w:rsidRPr="00DC3A3D" w:rsidRDefault="00F3491F" w:rsidP="00362FDA">
      <w:pPr>
        <w:ind w:firstLine="426"/>
      </w:pPr>
      <w:r>
        <w:rPr>
          <w:noProof/>
        </w:rPr>
        <w:pict>
          <v:shape id="_x0000_s1060" type="#_x0000_t202" style="position:absolute;left:0;text-align:left;margin-left:297.05pt;margin-top:3.25pt;width:178pt;height:50.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_x0000_s1060">
              <w:txbxContent>
                <w:p w:rsidR="00AD37A1" w:rsidRDefault="00AD37A1" w:rsidP="00362FDA">
                  <w:pPr>
                    <w:pStyle w:val="a5"/>
                    <w:spacing w:before="0" w:beforeAutospacing="0" w:after="0" w:afterAutospacing="0"/>
                    <w:jc w:val="center"/>
                    <w:rPr>
                      <w:kern w:val="24"/>
                    </w:rPr>
                  </w:pPr>
                  <w:r>
                    <w:rPr>
                      <w:kern w:val="24"/>
                    </w:rPr>
                    <w:t xml:space="preserve"> Выдача (направление) заявителю мотивированного</w:t>
                  </w:r>
                </w:p>
              </w:txbxContent>
            </v:textbox>
          </v:shape>
        </w:pict>
      </w:r>
      <w:r>
        <w:pict>
          <v:shape id="TextBox 13" o:spid="_x0000_s1058" type="#_x0000_t202" style="position:absolute;left:0;text-align:left;margin-left:36.05pt;margin-top:7.3pt;width:178pt;height:69.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" filled="f" strokecolor="#4f81bd">
            <v:textbox style="mso-next-textbox:#TextBox 13">
              <w:txbxContent>
                <w:p w:rsidR="00AD37A1" w:rsidRPr="001153FB" w:rsidRDefault="00AD37A1" w:rsidP="00362FDA">
                  <w:pPr>
                    <w:pStyle w:val="a5"/>
                    <w:spacing w:before="0" w:beforeAutospacing="0" w:after="0" w:afterAutospacing="0"/>
                    <w:jc w:val="center"/>
                  </w:pPr>
                  <w:r>
                    <w:rPr>
                      <w:kern w:val="24"/>
                    </w:rPr>
                    <w:t>Выдача (направление) постановления о присвоении, изменении, аннулировании адреса объекту недвижимости</w:t>
                  </w:r>
                </w:p>
              </w:txbxContent>
            </v:textbox>
          </v:shape>
        </w:pict>
      </w:r>
    </w:p>
    <w:p w:rsidR="00362FDA" w:rsidRPr="00DC3A3D" w:rsidRDefault="00362FDA" w:rsidP="00362FDA">
      <w:pPr>
        <w:ind w:firstLine="426"/>
      </w:pPr>
    </w:p>
    <w:p w:rsidR="00362FDA" w:rsidRPr="00DC3A3D" w:rsidRDefault="00362FDA" w:rsidP="00362FDA">
      <w:pPr>
        <w:ind w:firstLine="426"/>
      </w:pPr>
    </w:p>
    <w:p w:rsidR="004C61E9" w:rsidRPr="00DC3A3D" w:rsidRDefault="00362FDA" w:rsidP="004C61E9">
      <w:pPr>
        <w:widowControl w:val="0"/>
        <w:tabs>
          <w:tab w:val="left" w:pos="567"/>
        </w:tabs>
        <w:ind w:left="4962"/>
        <w:contextualSpacing/>
        <w:jc w:val="right"/>
        <w:rPr>
          <w:sz w:val="28"/>
          <w:szCs w:val="28"/>
        </w:rPr>
      </w:pPr>
      <w:r w:rsidRPr="00DC3A3D">
        <w:rPr>
          <w:sz w:val="28"/>
          <w:szCs w:val="28"/>
        </w:rPr>
        <w:t>Приложение № 2</w:t>
      </w:r>
    </w:p>
    <w:p w:rsidR="004C61E9" w:rsidRDefault="004C61E9" w:rsidP="00362FDA">
      <w:pPr>
        <w:widowControl w:val="0"/>
        <w:tabs>
          <w:tab w:val="left" w:pos="567"/>
        </w:tabs>
        <w:ind w:left="4962"/>
        <w:contextualSpacing/>
        <w:jc w:val="right"/>
        <w:rPr>
          <w:sz w:val="28"/>
          <w:szCs w:val="28"/>
        </w:rPr>
      </w:pPr>
    </w:p>
    <w:p w:rsidR="00BC7DBD" w:rsidRDefault="00BC7DBD" w:rsidP="00BC7DBD">
      <w:pPr>
        <w:widowControl w:val="0"/>
        <w:tabs>
          <w:tab w:val="left" w:pos="567"/>
        </w:tabs>
        <w:contextualSpacing/>
        <w:jc w:val="right"/>
        <w:rPr>
          <w:sz w:val="28"/>
          <w:szCs w:val="28"/>
        </w:rPr>
      </w:pPr>
      <w:r>
        <w:rPr>
          <w:sz w:val="28"/>
          <w:szCs w:val="28"/>
        </w:rPr>
        <w:lastRenderedPageBreak/>
        <w:t xml:space="preserve">Приложение №2                                                       </w:t>
      </w:r>
    </w:p>
    <w:p w:rsidR="00362FDA" w:rsidRPr="00DC3A3D" w:rsidRDefault="00BC7DBD" w:rsidP="00BC7DBD">
      <w:pPr>
        <w:widowControl w:val="0"/>
        <w:tabs>
          <w:tab w:val="left" w:pos="567"/>
        </w:tabs>
        <w:contextualSpacing/>
        <w:jc w:val="right"/>
        <w:rPr>
          <w:sz w:val="28"/>
          <w:szCs w:val="28"/>
        </w:rPr>
      </w:pPr>
      <w:r>
        <w:rPr>
          <w:sz w:val="28"/>
          <w:szCs w:val="28"/>
        </w:rPr>
        <w:t xml:space="preserve">   </w:t>
      </w:r>
      <w:r w:rsidR="00362FDA" w:rsidRPr="00DC3A3D">
        <w:rPr>
          <w:sz w:val="28"/>
          <w:szCs w:val="28"/>
        </w:rPr>
        <w:t xml:space="preserve">к Административному регламенту </w:t>
      </w:r>
    </w:p>
    <w:p w:rsidR="00362FDA" w:rsidRDefault="00BC7DBD" w:rsidP="00BC7DBD">
      <w:pPr>
        <w:widowControl w:val="0"/>
        <w:tabs>
          <w:tab w:val="left" w:pos="567"/>
        </w:tabs>
        <w:contextualSpacing/>
        <w:jc w:val="right"/>
        <w:rPr>
          <w:sz w:val="28"/>
          <w:szCs w:val="28"/>
        </w:rPr>
      </w:pPr>
      <w:r>
        <w:rPr>
          <w:sz w:val="28"/>
          <w:szCs w:val="28"/>
        </w:rPr>
        <w:t xml:space="preserve">                                                          </w:t>
      </w:r>
      <w:r w:rsidR="00362FDA" w:rsidRPr="00DC3A3D">
        <w:rPr>
          <w:sz w:val="28"/>
          <w:szCs w:val="28"/>
        </w:rPr>
        <w:t xml:space="preserve">предоставления муниципальной услуги </w:t>
      </w:r>
    </w:p>
    <w:p w:rsidR="00BC7DBD" w:rsidRDefault="00362FDA"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362FDA" w:rsidRDefault="00BC7DBD" w:rsidP="00BC7DBD">
      <w:pPr>
        <w:widowControl w:val="0"/>
        <w:autoSpaceDE w:val="0"/>
        <w:autoSpaceDN w:val="0"/>
        <w:adjustRightInd w:val="0"/>
        <w:ind w:firstLine="851"/>
        <w:jc w:val="right"/>
        <w:rPr>
          <w:bCs/>
          <w:sz w:val="28"/>
          <w:szCs w:val="28"/>
        </w:rPr>
      </w:pPr>
      <w:r>
        <w:rPr>
          <w:bCs/>
          <w:sz w:val="28"/>
          <w:szCs w:val="28"/>
        </w:rPr>
        <w:t xml:space="preserve">                                      </w:t>
      </w:r>
      <w:r w:rsidR="00362FDA">
        <w:rPr>
          <w:bCs/>
          <w:sz w:val="28"/>
          <w:szCs w:val="28"/>
        </w:rPr>
        <w:t xml:space="preserve">в Администрации сельского поселения  </w:t>
      </w:r>
    </w:p>
    <w:p w:rsidR="00362FDA" w:rsidRDefault="00362FDA" w:rsidP="00BC7DBD">
      <w:pPr>
        <w:widowControl w:val="0"/>
        <w:autoSpaceDE w:val="0"/>
        <w:autoSpaceDN w:val="0"/>
        <w:adjustRightInd w:val="0"/>
        <w:ind w:firstLine="851"/>
        <w:jc w:val="right"/>
        <w:rPr>
          <w:bCs/>
          <w:sz w:val="28"/>
          <w:szCs w:val="28"/>
        </w:rPr>
      </w:pPr>
      <w:r>
        <w:rPr>
          <w:bCs/>
          <w:sz w:val="28"/>
          <w:szCs w:val="28"/>
        </w:rPr>
        <w:t xml:space="preserve">                                            </w:t>
      </w:r>
      <w:r w:rsidR="0096637B">
        <w:rPr>
          <w:sz w:val="28"/>
          <w:szCs w:val="28"/>
        </w:rPr>
        <w:t>Таймеевс</w:t>
      </w:r>
      <w:r w:rsidR="004C61E9">
        <w:rPr>
          <w:sz w:val="28"/>
          <w:szCs w:val="28"/>
        </w:rPr>
        <w:t>кий</w:t>
      </w:r>
      <w:r w:rsidR="004C61E9">
        <w:rPr>
          <w:bCs/>
          <w:sz w:val="28"/>
          <w:szCs w:val="28"/>
        </w:rPr>
        <w:t xml:space="preserve"> </w:t>
      </w:r>
      <w:r>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w:t>
      </w:r>
      <w:r w:rsidR="00362FDA">
        <w:rPr>
          <w:sz w:val="28"/>
          <w:szCs w:val="28"/>
        </w:rPr>
        <w:t xml:space="preserve">   района Салаватский район </w:t>
      </w:r>
    </w:p>
    <w:p w:rsidR="00362FDA" w:rsidRDefault="00BC7DBD" w:rsidP="00BC7DBD">
      <w:pPr>
        <w:widowControl w:val="0"/>
        <w:autoSpaceDE w:val="0"/>
        <w:autoSpaceDN w:val="0"/>
        <w:adjustRightInd w:val="0"/>
        <w:ind w:firstLine="851"/>
        <w:jc w:val="right"/>
        <w:rPr>
          <w:bCs/>
          <w:sz w:val="28"/>
          <w:szCs w:val="28"/>
        </w:rPr>
      </w:pPr>
      <w:r>
        <w:rPr>
          <w:sz w:val="28"/>
          <w:szCs w:val="28"/>
        </w:rPr>
        <w:t xml:space="preserve">                                              </w:t>
      </w:r>
      <w:r w:rsidR="00362FDA">
        <w:rPr>
          <w:sz w:val="28"/>
          <w:szCs w:val="28"/>
        </w:rPr>
        <w:t>Республики Башкортостан</w:t>
      </w:r>
    </w:p>
    <w:p w:rsidR="00362FDA" w:rsidRPr="005A461E" w:rsidRDefault="00362FDA" w:rsidP="00362FDA">
      <w:pPr>
        <w:widowControl w:val="0"/>
        <w:autoSpaceDE w:val="0"/>
        <w:autoSpaceDN w:val="0"/>
        <w:adjustRightInd w:val="0"/>
        <w:ind w:firstLine="851"/>
        <w:jc w:val="right"/>
        <w:rPr>
          <w:bCs/>
        </w:rPr>
      </w:pPr>
    </w:p>
    <w:p w:rsidR="00362FDA" w:rsidRPr="005A461E" w:rsidRDefault="00362FDA" w:rsidP="00362FDA">
      <w:pPr>
        <w:widowControl w:val="0"/>
        <w:autoSpaceDE w:val="0"/>
        <w:autoSpaceDN w:val="0"/>
        <w:adjustRightInd w:val="0"/>
        <w:ind w:firstLine="851"/>
        <w:jc w:val="center"/>
        <w:rPr>
          <w:bCs/>
          <w:sz w:val="28"/>
          <w:szCs w:val="28"/>
        </w:rPr>
      </w:pPr>
    </w:p>
    <w:p w:rsidR="00362FDA" w:rsidRPr="00DC3A3D" w:rsidRDefault="00362FDA" w:rsidP="00362FDA">
      <w:pPr>
        <w:widowControl w:val="0"/>
        <w:tabs>
          <w:tab w:val="left" w:pos="567"/>
        </w:tabs>
        <w:ind w:left="4962"/>
        <w:contextualSpacing/>
        <w:jc w:val="right"/>
        <w:rPr>
          <w:b/>
          <w:sz w:val="28"/>
          <w:szCs w:val="28"/>
        </w:rPr>
      </w:pPr>
    </w:p>
    <w:p w:rsidR="00362FDA" w:rsidRPr="00DC3A3D" w:rsidRDefault="00362FDA" w:rsidP="00362FDA">
      <w:pPr>
        <w:ind w:right="-1"/>
        <w:jc w:val="center"/>
        <w:rPr>
          <w:bCs/>
          <w:color w:val="000000"/>
          <w:sz w:val="22"/>
          <w:szCs w:val="22"/>
        </w:rPr>
      </w:pPr>
      <w:r w:rsidRPr="00DC3A3D">
        <w:rPr>
          <w:color w:val="000000"/>
          <w:sz w:val="22"/>
          <w:szCs w:val="22"/>
        </w:rPr>
        <w:t>ЗАЯВЛЕНИЕ</w:t>
      </w:r>
      <w:r w:rsidRPr="00DC3A3D">
        <w:rPr>
          <w:bCs/>
          <w:color w:val="000000"/>
          <w:sz w:val="22"/>
          <w:szCs w:val="22"/>
        </w:rPr>
        <w:br/>
        <w:t>О ПРИСВОЕНИИ ОБЪЕКТУ АДРЕСАЦИИ АДРЕСА ИЛИ АННУЛИРОВАНИИ ЕГО АДРЕСА</w:t>
      </w:r>
    </w:p>
    <w:p w:rsidR="00362FDA" w:rsidRPr="00DC3A3D" w:rsidRDefault="00362FDA" w:rsidP="00362FDA">
      <w:pPr>
        <w:ind w:right="-1"/>
        <w:jc w:val="center"/>
        <w:rPr>
          <w:color w:val="000000"/>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79"/>
        <w:gridCol w:w="480"/>
        <w:gridCol w:w="2760"/>
        <w:gridCol w:w="464"/>
        <w:gridCol w:w="489"/>
        <w:gridCol w:w="510"/>
        <w:gridCol w:w="1120"/>
        <w:gridCol w:w="388"/>
        <w:gridCol w:w="450"/>
        <w:gridCol w:w="487"/>
        <w:gridCol w:w="2134"/>
      </w:tblGrid>
      <w:tr w:rsidR="00362FDA" w:rsidRPr="00DC3A3D" w:rsidTr="00362FDA">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Заявление принято</w:t>
            </w:r>
          </w:p>
          <w:p w:rsidR="00362FDA" w:rsidRPr="00DC3A3D" w:rsidRDefault="00362FDA" w:rsidP="00362FDA">
            <w:pPr>
              <w:pStyle w:val="a5"/>
              <w:spacing w:before="150" w:after="150"/>
              <w:ind w:right="-1"/>
              <w:rPr>
                <w:sz w:val="22"/>
                <w:szCs w:val="22"/>
              </w:rPr>
            </w:pPr>
            <w:r w:rsidRPr="00DC3A3D">
              <w:rPr>
                <w:sz w:val="22"/>
                <w:szCs w:val="22"/>
              </w:rPr>
              <w:t>регистрационный номер _______________</w:t>
            </w:r>
          </w:p>
          <w:p w:rsidR="00362FDA" w:rsidRPr="00DC3A3D" w:rsidRDefault="00362FDA" w:rsidP="00362FDA">
            <w:pPr>
              <w:pStyle w:val="a5"/>
              <w:spacing w:before="150" w:after="150"/>
              <w:ind w:right="-1"/>
              <w:rPr>
                <w:sz w:val="22"/>
                <w:szCs w:val="22"/>
              </w:rPr>
            </w:pPr>
            <w:r w:rsidRPr="00DC3A3D">
              <w:rPr>
                <w:sz w:val="22"/>
                <w:szCs w:val="22"/>
              </w:rPr>
              <w:t>количество листов заявления ___________</w:t>
            </w:r>
          </w:p>
          <w:p w:rsidR="00362FDA" w:rsidRPr="00DC3A3D" w:rsidRDefault="00362FDA" w:rsidP="00362FDA">
            <w:pPr>
              <w:pStyle w:val="a5"/>
              <w:spacing w:before="150" w:after="150"/>
              <w:ind w:right="-1"/>
              <w:rPr>
                <w:sz w:val="22"/>
                <w:szCs w:val="22"/>
              </w:rPr>
            </w:pPr>
            <w:r w:rsidRPr="00DC3A3D">
              <w:rPr>
                <w:sz w:val="22"/>
                <w:szCs w:val="22"/>
              </w:rPr>
              <w:t>количество прилагаемых документов ____,</w:t>
            </w:r>
          </w:p>
          <w:p w:rsidR="00362FDA" w:rsidRPr="00DC3A3D" w:rsidRDefault="00362FDA" w:rsidP="00362FDA">
            <w:pPr>
              <w:pStyle w:val="a5"/>
              <w:spacing w:before="150" w:after="150"/>
              <w:ind w:right="-1"/>
              <w:rPr>
                <w:sz w:val="22"/>
                <w:szCs w:val="22"/>
              </w:rPr>
            </w:pPr>
            <w:r w:rsidRPr="00DC3A3D">
              <w:rPr>
                <w:sz w:val="22"/>
                <w:szCs w:val="22"/>
              </w:rPr>
              <w:t>в том числе оригиналов ___, копий ____, количество листов в оригиналах ____, копиях ____</w:t>
            </w:r>
          </w:p>
          <w:p w:rsidR="00362FDA" w:rsidRPr="00DC3A3D" w:rsidRDefault="00362FDA" w:rsidP="00362FDA">
            <w:pPr>
              <w:pStyle w:val="a5"/>
              <w:spacing w:before="150" w:after="150"/>
              <w:ind w:right="-1"/>
              <w:rPr>
                <w:sz w:val="22"/>
                <w:szCs w:val="22"/>
              </w:rPr>
            </w:pPr>
            <w:r w:rsidRPr="00DC3A3D">
              <w:rPr>
                <w:sz w:val="22"/>
                <w:szCs w:val="22"/>
              </w:rPr>
              <w:t>ФИО должностного лица ________________</w:t>
            </w:r>
          </w:p>
          <w:p w:rsidR="00362FDA" w:rsidRPr="00DC3A3D" w:rsidRDefault="00362FDA" w:rsidP="00362FDA">
            <w:pPr>
              <w:pStyle w:val="a5"/>
              <w:spacing w:before="150" w:after="150"/>
              <w:ind w:right="-1"/>
              <w:rPr>
                <w:sz w:val="22"/>
                <w:szCs w:val="22"/>
                <w:lang w:eastAsia="ar-SA"/>
              </w:rPr>
            </w:pPr>
            <w:r w:rsidRPr="00DC3A3D">
              <w:rPr>
                <w:sz w:val="22"/>
                <w:szCs w:val="22"/>
              </w:rPr>
              <w:t>подпись должностного лица ____________</w:t>
            </w:r>
          </w:p>
        </w:tc>
      </w:tr>
      <w:tr w:rsidR="00362FDA" w:rsidRPr="00DC3A3D" w:rsidTr="00362FDA">
        <w:trPr>
          <w:trHeight w:val="299"/>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w:t>
            </w:r>
          </w:p>
          <w:p w:rsidR="00362FDA" w:rsidRPr="00DC3A3D" w:rsidRDefault="00362FDA" w:rsidP="00362FDA">
            <w:pPr>
              <w:pStyle w:val="a5"/>
              <w:spacing w:before="150" w:after="150"/>
              <w:ind w:right="-1"/>
              <w:jc w:val="center"/>
              <w:rPr>
                <w:sz w:val="22"/>
                <w:szCs w:val="22"/>
              </w:rPr>
            </w:pPr>
            <w:r w:rsidRPr="00DC3A3D">
              <w:rPr>
                <w:sz w:val="22"/>
                <w:szCs w:val="22"/>
              </w:rPr>
              <w:t>---------------------------------------</w:t>
            </w:r>
          </w:p>
          <w:p w:rsidR="00362FDA" w:rsidRPr="00DC3A3D" w:rsidRDefault="00362FDA" w:rsidP="00362FDA">
            <w:pPr>
              <w:pStyle w:val="a5"/>
              <w:spacing w:before="150" w:after="150"/>
              <w:ind w:right="-1"/>
              <w:jc w:val="center"/>
              <w:rPr>
                <w:sz w:val="22"/>
                <w:szCs w:val="22"/>
                <w:lang w:eastAsia="ar-SA"/>
              </w:rPr>
            </w:pPr>
            <w:r w:rsidRPr="00DC3A3D">
              <w:rPr>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nil"/>
              <w:left w:val="nil"/>
              <w:bottom w:val="nil"/>
              <w:right w:val="nil"/>
            </w:tcBorders>
            <w:vAlign w:val="center"/>
          </w:tcPr>
          <w:p w:rsidR="00362FDA" w:rsidRPr="00DC3A3D" w:rsidRDefault="00362FDA" w:rsidP="00362FDA">
            <w:pPr>
              <w:ind w:right="-1"/>
              <w:rPr>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дата "__" ____________ ____ г.</w:t>
            </w:r>
          </w:p>
        </w:tc>
      </w:tr>
      <w:tr w:rsidR="00362FDA" w:rsidRPr="00DC3A3D" w:rsidTr="00362FDA">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Прошу в отношении объекта адресации:</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Вид:</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Объект незавершенного строительства</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r>
      <w:tr w:rsidR="00362FDA" w:rsidRPr="00DC3A3D" w:rsidTr="00362FDA">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Присвоить адрес</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связи с:</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из земель, находящихся в государственной или муниципальной собственности</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путем раздела земельного участка</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земельного участка, раздел которого осуществляется</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 путем объединения земельных участков</w:t>
            </w: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Кадастровый номер объединяемого земельного участка</w:t>
            </w:r>
            <w:r w:rsidRPr="00DC3A3D">
              <w:rPr>
                <w:rStyle w:val="apple-converted-space"/>
                <w:sz w:val="22"/>
                <w:szCs w:val="22"/>
              </w:rPr>
              <w:t> </w:t>
            </w:r>
            <w:hyperlink r:id="rId26" w:anchor="p556" w:tooltip="Ссылка на текущий документ" w:history="1">
              <w:r w:rsidRPr="00DC3A3D">
                <w:rPr>
                  <w:rStyle w:val="a7"/>
                  <w:sz w:val="22"/>
                  <w:szCs w:val="22"/>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Адрес объединяемого земельного участка</w:t>
            </w:r>
            <w:r w:rsidRPr="00DC3A3D">
              <w:rPr>
                <w:rStyle w:val="apple-converted-space"/>
                <w:sz w:val="22"/>
                <w:szCs w:val="22"/>
              </w:rPr>
              <w:t> </w:t>
            </w:r>
            <w:hyperlink r:id="rId27" w:anchor="p556" w:tooltip="Ссылка на текущий документ" w:history="1">
              <w:r w:rsidRPr="00DC3A3D">
                <w:rPr>
                  <w:rStyle w:val="a7"/>
                  <w:sz w:val="22"/>
                  <w:szCs w:val="22"/>
                </w:rPr>
                <w:t>&lt;1&gt;</w:t>
              </w:r>
            </w:hyperlink>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90"/>
        <w:gridCol w:w="493"/>
        <w:gridCol w:w="3572"/>
        <w:gridCol w:w="1777"/>
        <w:gridCol w:w="1395"/>
        <w:gridCol w:w="2134"/>
      </w:tblGrid>
      <w:tr w:rsidR="00362FDA" w:rsidRPr="00DC3A3D" w:rsidTr="00362FDA">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путем выдела из земельного участка</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 xml:space="preserve">Кадастровый номер земельного участка, </w:t>
            </w:r>
            <w:r w:rsidRPr="00DC3A3D">
              <w:rPr>
                <w:sz w:val="22"/>
                <w:szCs w:val="22"/>
              </w:rPr>
              <w:lastRenderedPageBreak/>
              <w:t>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lastRenderedPageBreak/>
              <w:t xml:space="preserve">Адрес земельного участка, из которого </w:t>
            </w:r>
            <w:r w:rsidRPr="00DC3A3D">
              <w:rPr>
                <w:sz w:val="22"/>
                <w:szCs w:val="22"/>
              </w:rPr>
              <w:lastRenderedPageBreak/>
              <w:t>осуществляется выдел</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земельного участка(ов) путем перераспределения земельных участков</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Количество земельных участков, которые перераспределяются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Кадастровый номер земельного участка, который перераспределяется</w:t>
            </w:r>
            <w:r w:rsidRPr="00DC3A3D">
              <w:rPr>
                <w:rStyle w:val="apple-converted-space"/>
                <w:sz w:val="22"/>
                <w:szCs w:val="22"/>
              </w:rPr>
              <w:t> </w:t>
            </w:r>
            <w:hyperlink r:id="rId28" w:anchor="p557" w:tooltip="Ссылка на текущий документ" w:history="1">
              <w:r w:rsidRPr="00DC3A3D">
                <w:rPr>
                  <w:rStyle w:val="a7"/>
                  <w:sz w:val="22"/>
                  <w:szCs w:val="22"/>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Адрес земельного участка, который перераспределяется</w:t>
            </w:r>
            <w:r w:rsidRPr="00DC3A3D">
              <w:rPr>
                <w:rStyle w:val="apple-converted-space"/>
                <w:sz w:val="22"/>
                <w:szCs w:val="22"/>
              </w:rPr>
              <w:t> </w:t>
            </w:r>
            <w:hyperlink r:id="rId29" w:anchor="p557" w:tooltip="Ссылка на текущий документ" w:history="1">
              <w:r w:rsidRPr="00DC3A3D">
                <w:rPr>
                  <w:rStyle w:val="a7"/>
                  <w:sz w:val="22"/>
                  <w:szCs w:val="22"/>
                </w:rPr>
                <w:t>&lt;2&gt;</w:t>
              </w:r>
            </w:hyperlink>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Строительством, реконструкцией здания, сооружения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земельного участка, на котором осуществляется строительство (реконструкция)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 xml:space="preserve">Кадастровый номер земельного участка, на котором осуществляется </w:t>
            </w:r>
            <w:r w:rsidRPr="00DC3A3D">
              <w:rPr>
                <w:sz w:val="22"/>
                <w:szCs w:val="22"/>
              </w:rPr>
              <w:lastRenderedPageBreak/>
              <w:t>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lastRenderedPageBreak/>
              <w:t>Адрес земельного участка, на котором осуществляется строительство (реконструкция)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Переводом жилого помещения в нежилое помещение и нежилого помещения в жилое помещение</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помещения</w:t>
            </w: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0"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65" w:type="dxa"/>
            <w:gridSpan w:val="2"/>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9"/>
        <w:gridCol w:w="433"/>
        <w:gridCol w:w="448"/>
        <w:gridCol w:w="2267"/>
        <w:gridCol w:w="654"/>
        <w:gridCol w:w="366"/>
        <w:gridCol w:w="306"/>
        <w:gridCol w:w="402"/>
        <w:gridCol w:w="978"/>
        <w:gridCol w:w="374"/>
        <w:gridCol w:w="1023"/>
        <w:gridCol w:w="574"/>
        <w:gridCol w:w="1537"/>
      </w:tblGrid>
      <w:tr w:rsidR="00362FDA" w:rsidRPr="00DC3A3D" w:rsidTr="00362FDA">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помещения(ий) в здании, сооружении путем раздела здания, сооружения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0" w:type="auto"/>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здания, сооружения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помещения(ий) в здании, сооружении путем раздела помещения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jc w:val="center"/>
              <w:rPr>
                <w:sz w:val="22"/>
                <w:szCs w:val="22"/>
                <w:lang w:eastAsia="ar-SA"/>
              </w:rPr>
            </w:pPr>
            <w:r w:rsidRPr="00DC3A3D">
              <w:rPr>
                <w:sz w:val="22"/>
                <w:szCs w:val="22"/>
              </w:rPr>
              <w:t>Назначение помещения (жилое (нежилое) помещение)</w:t>
            </w:r>
            <w:r w:rsidRPr="00DC3A3D">
              <w:rPr>
                <w:rStyle w:val="apple-converted-space"/>
                <w:sz w:val="22"/>
                <w:szCs w:val="22"/>
              </w:rPr>
              <w:t> </w:t>
            </w:r>
            <w:hyperlink r:id="rId30" w:anchor="p558" w:tooltip="Ссылка на текущий документ" w:history="1">
              <w:r w:rsidRPr="00DC3A3D">
                <w:rPr>
                  <w:rStyle w:val="a7"/>
                  <w:sz w:val="22"/>
                  <w:szCs w:val="22"/>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jc w:val="center"/>
              <w:rPr>
                <w:sz w:val="22"/>
                <w:szCs w:val="22"/>
                <w:lang w:eastAsia="ar-SA"/>
              </w:rPr>
            </w:pPr>
            <w:r w:rsidRPr="00DC3A3D">
              <w:rPr>
                <w:sz w:val="22"/>
                <w:szCs w:val="22"/>
              </w:rPr>
              <w:t>Вид помещения</w:t>
            </w:r>
            <w:r w:rsidRPr="00DC3A3D">
              <w:rPr>
                <w:rStyle w:val="apple-converted-space"/>
                <w:sz w:val="22"/>
                <w:szCs w:val="22"/>
              </w:rPr>
              <w:t> </w:t>
            </w:r>
            <w:hyperlink r:id="rId31" w:anchor="p558" w:tooltip="Ссылка на текущий документ" w:history="1">
              <w:r w:rsidRPr="00DC3A3D">
                <w:rPr>
                  <w:rStyle w:val="a7"/>
                  <w:sz w:val="22"/>
                  <w:szCs w:val="22"/>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jc w:val="center"/>
              <w:rPr>
                <w:sz w:val="22"/>
                <w:szCs w:val="22"/>
                <w:lang w:eastAsia="ar-SA"/>
              </w:rPr>
            </w:pPr>
            <w:r w:rsidRPr="00DC3A3D">
              <w:rPr>
                <w:sz w:val="22"/>
                <w:szCs w:val="22"/>
              </w:rPr>
              <w:t>Количество помещений</w:t>
            </w:r>
            <w:r w:rsidRPr="00DC3A3D">
              <w:rPr>
                <w:rStyle w:val="apple-converted-space"/>
                <w:sz w:val="22"/>
                <w:szCs w:val="22"/>
              </w:rPr>
              <w:t> </w:t>
            </w:r>
            <w:hyperlink r:id="rId32" w:anchor="p558" w:tooltip="Ссылка на текущий документ" w:history="1">
              <w:r w:rsidRPr="00DC3A3D">
                <w:rPr>
                  <w:rStyle w:val="a7"/>
                  <w:sz w:val="22"/>
                  <w:szCs w:val="22"/>
                </w:rPr>
                <w:t>&lt;3&gt;</w:t>
              </w:r>
            </w:hyperlink>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4" w:space="0" w:color="auto"/>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помещения, раздел которого осуществляется</w:t>
            </w:r>
          </w:p>
        </w:tc>
      </w:tr>
      <w:tr w:rsidR="00362FDA" w:rsidRPr="00DC3A3D" w:rsidTr="00BC7DBD">
        <w:trPr>
          <w:trHeight w:val="300"/>
        </w:trPr>
        <w:tc>
          <w:tcPr>
            <w:tcW w:w="0" w:type="auto"/>
            <w:vMerge/>
            <w:tcBorders>
              <w:top w:val="nil"/>
              <w:left w:val="single" w:sz="6" w:space="0" w:color="000000"/>
              <w:bottom w:val="single" w:sz="6" w:space="0" w:color="000000"/>
              <w:right w:val="single" w:sz="4" w:space="0" w:color="auto"/>
            </w:tcBorders>
            <w:vAlign w:val="center"/>
          </w:tcPr>
          <w:p w:rsidR="00362FDA" w:rsidRPr="00DC3A3D" w:rsidRDefault="00362FDA" w:rsidP="00362FDA">
            <w:pPr>
              <w:ind w:right="-1"/>
              <w:rPr>
                <w:sz w:val="22"/>
                <w:szCs w:val="22"/>
              </w:rPr>
            </w:pPr>
          </w:p>
        </w:tc>
        <w:tc>
          <w:tcPr>
            <w:tcW w:w="3802" w:type="dxa"/>
            <w:gridSpan w:val="4"/>
            <w:tcBorders>
              <w:top w:val="single" w:sz="4" w:space="0" w:color="auto"/>
              <w:left w:val="single" w:sz="4" w:space="0" w:color="auto"/>
              <w:bottom w:val="single" w:sz="4" w:space="0" w:color="auto"/>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4" w:space="0" w:color="auto"/>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4" w:space="0" w:color="auto"/>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 в здании, сооружении путем объединения помещений в здании, сооружении</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нежилого помещения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Кадастровый номер объединяемого помещения</w:t>
            </w:r>
            <w:r w:rsidRPr="00DC3A3D">
              <w:rPr>
                <w:rStyle w:val="apple-converted-space"/>
                <w:sz w:val="22"/>
                <w:szCs w:val="22"/>
              </w:rPr>
              <w:t> </w:t>
            </w:r>
            <w:hyperlink r:id="rId33" w:anchor="p559" w:tooltip="Ссылка на текущий документ" w:history="1">
              <w:r w:rsidRPr="00DC3A3D">
                <w:rPr>
                  <w:rStyle w:val="a7"/>
                  <w:sz w:val="22"/>
                  <w:szCs w:val="22"/>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Адрес объединяемого помещения</w:t>
            </w:r>
            <w:r w:rsidRPr="00DC3A3D">
              <w:rPr>
                <w:rStyle w:val="apple-converted-space"/>
                <w:sz w:val="22"/>
                <w:szCs w:val="22"/>
              </w:rPr>
              <w:t> </w:t>
            </w:r>
            <w:hyperlink r:id="rId34" w:anchor="p559" w:tooltip="Ссылка на текущий документ" w:history="1">
              <w:r w:rsidRPr="00DC3A3D">
                <w:rPr>
                  <w:rStyle w:val="a7"/>
                  <w:sz w:val="22"/>
                  <w:szCs w:val="22"/>
                </w:rPr>
                <w:t>&lt;4&gt;</w:t>
              </w:r>
            </w:hyperlink>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4" w:space="0" w:color="auto"/>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Образованием помещения в здании, сооружении путем переустройства и (или) перепланировки мест общего пользования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Образование нежилого помещения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Адрес здания, сооружения</w:t>
            </w: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0" w:type="auto"/>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02" w:type="dxa"/>
            <w:gridSpan w:val="4"/>
            <w:tcBorders>
              <w:top w:val="nil"/>
              <w:left w:val="nil"/>
              <w:bottom w:val="single" w:sz="4" w:space="0" w:color="auto"/>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616"/>
        <w:gridCol w:w="472"/>
        <w:gridCol w:w="3406"/>
        <w:gridCol w:w="1868"/>
        <w:gridCol w:w="1384"/>
        <w:gridCol w:w="2115"/>
      </w:tblGrid>
      <w:tr w:rsidR="00362FDA" w:rsidRPr="00DC3A3D" w:rsidTr="00362FDA">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Аннулировать адрес объекта адресации:</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связи с:</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Прекращением существования объекта адресации</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0" w:after="0"/>
              <w:ind w:right="-1"/>
              <w:rPr>
                <w:sz w:val="22"/>
                <w:szCs w:val="22"/>
                <w:lang w:eastAsia="ar-SA"/>
              </w:rPr>
            </w:pPr>
            <w:r w:rsidRPr="00DC3A3D">
              <w:rPr>
                <w:sz w:val="22"/>
                <w:szCs w:val="22"/>
              </w:rPr>
              <w:t>Отказом в осуществлении кадастрового учета объекта адресации по основаниям, указанным в</w:t>
            </w:r>
            <w:hyperlink r:id="rId35" w:history="1">
              <w:r w:rsidRPr="00DC3A3D">
                <w:rPr>
                  <w:rStyle w:val="a7"/>
                  <w:sz w:val="22"/>
                  <w:szCs w:val="22"/>
                </w:rPr>
                <w:t>пунктах 1</w:t>
              </w:r>
            </w:hyperlink>
            <w:r w:rsidRPr="00DC3A3D">
              <w:rPr>
                <w:rStyle w:val="apple-converted-space"/>
                <w:sz w:val="22"/>
                <w:szCs w:val="22"/>
              </w:rPr>
              <w:t> </w:t>
            </w:r>
            <w:r w:rsidRPr="00DC3A3D">
              <w:rPr>
                <w:sz w:val="22"/>
                <w:szCs w:val="22"/>
              </w:rPr>
              <w:t>и</w:t>
            </w:r>
            <w:r w:rsidRPr="00DC3A3D">
              <w:rPr>
                <w:rStyle w:val="apple-converted-space"/>
                <w:sz w:val="22"/>
                <w:szCs w:val="22"/>
              </w:rPr>
              <w:t> </w:t>
            </w:r>
            <w:hyperlink r:id="rId36" w:history="1">
              <w:r w:rsidRPr="00DC3A3D">
                <w:rPr>
                  <w:rStyle w:val="a7"/>
                  <w:sz w:val="22"/>
                  <w:szCs w:val="22"/>
                </w:rPr>
                <w:t>3 части 2 статьи 27</w:t>
              </w:r>
            </w:hyperlink>
            <w:r w:rsidRPr="00DC3A3D">
              <w:rPr>
                <w:rStyle w:val="apple-converted-space"/>
                <w:sz w:val="22"/>
                <w:szCs w:val="22"/>
              </w:rPr>
              <w:t> </w:t>
            </w:r>
            <w:r w:rsidRPr="00DC3A3D">
              <w:rPr>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DC3A3D">
              <w:rPr>
                <w:rStyle w:val="apple-converted-space"/>
                <w:sz w:val="22"/>
                <w:szCs w:val="22"/>
              </w:rPr>
              <w:t> </w:t>
            </w:r>
            <w:hyperlink r:id="rId37" w:tooltip="Ссылка на ресурс //www.pravo.gov.ru" w:history="1">
              <w:r w:rsidRPr="00DC3A3D">
                <w:rPr>
                  <w:rStyle w:val="a7"/>
                  <w:sz w:val="22"/>
                  <w:szCs w:val="22"/>
                </w:rPr>
                <w:t>www.pravo.gov.ru</w:t>
              </w:r>
            </w:hyperlink>
            <w:r w:rsidRPr="00DC3A3D">
              <w:rPr>
                <w:sz w:val="22"/>
                <w:szCs w:val="22"/>
              </w:rPr>
              <w:t xml:space="preserve">, 23 декабря </w:t>
            </w:r>
            <w:smartTag w:uri="urn:schemas-microsoft-com:office:smarttags" w:element="metricconverter">
              <w:smartTagPr>
                <w:attr w:name="ProductID" w:val="2014 г"/>
              </w:smartTagPr>
              <w:r w:rsidRPr="00DC3A3D">
                <w:rPr>
                  <w:sz w:val="22"/>
                  <w:szCs w:val="22"/>
                </w:rPr>
                <w:t>2014 г</w:t>
              </w:r>
            </w:smartTag>
            <w:r w:rsidRPr="00DC3A3D">
              <w:rPr>
                <w:sz w:val="22"/>
                <w:szCs w:val="22"/>
              </w:rPr>
              <w:t>.)</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Присвоением объекту адресации нового адреса</w:t>
            </w: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22"/>
        <w:gridCol w:w="389"/>
        <w:gridCol w:w="377"/>
        <w:gridCol w:w="474"/>
        <w:gridCol w:w="785"/>
        <w:gridCol w:w="1343"/>
        <w:gridCol w:w="153"/>
        <w:gridCol w:w="544"/>
        <w:gridCol w:w="416"/>
        <w:gridCol w:w="1019"/>
        <w:gridCol w:w="306"/>
        <w:gridCol w:w="522"/>
        <w:gridCol w:w="870"/>
        <w:gridCol w:w="535"/>
        <w:gridCol w:w="1606"/>
      </w:tblGrid>
      <w:tr w:rsidR="00362FDA" w:rsidRPr="00DC3A3D" w:rsidTr="00362FDA">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Собственник объекта адресации или лицо, обладающее иным вещным правом на объект адресации</w:t>
            </w:r>
          </w:p>
        </w:tc>
      </w:tr>
      <w:tr w:rsidR="00362FDA" w:rsidRPr="00DC3A3D" w:rsidTr="00362FDA">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физическое лицо:</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(при наличии):</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кем выдан:</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КПП (для российского юридического лица):</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 регистрации (для иностранного юридического лица):</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Вещное право на объект адресации: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собственности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хозяйственного ведения имуществом на объект адресации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оперативного управления имуществом на объект адресации</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пожизненно наследуемого владения земельным участком</w:t>
            </w:r>
          </w:p>
        </w:tc>
      </w:tr>
      <w:tr w:rsidR="00362FDA" w:rsidRPr="00DC3A3D" w:rsidTr="00362FDA">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право постоянного (бессрочного) пользования земельным участком</w:t>
            </w:r>
          </w:p>
        </w:tc>
      </w:tr>
      <w:tr w:rsidR="00362FDA" w:rsidRPr="00DC3A3D" w:rsidTr="00362FDA">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62FDA" w:rsidRPr="00DC3A3D" w:rsidTr="00362FDA">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многофункциональном центре</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62FDA" w:rsidRPr="00DC3A3D" w:rsidTr="00362FDA">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 личном кабинете федеральной информационной адресной системы</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Расписку в получении документов прошу:</w:t>
            </w:r>
          </w:p>
        </w:tc>
      </w:tr>
      <w:tr w:rsidR="00362FDA" w:rsidRPr="00DC3A3D" w:rsidTr="00362FDA">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Расписка получена: ___________________________________</w:t>
            </w:r>
          </w:p>
          <w:p w:rsidR="00362FDA" w:rsidRPr="00DC3A3D" w:rsidRDefault="00362FDA" w:rsidP="00362FDA">
            <w:pPr>
              <w:pStyle w:val="a5"/>
              <w:spacing w:before="150" w:after="150"/>
              <w:ind w:left="2020" w:right="-1"/>
              <w:rPr>
                <w:sz w:val="22"/>
                <w:szCs w:val="22"/>
                <w:lang w:eastAsia="ar-SA"/>
              </w:rPr>
            </w:pPr>
            <w:r w:rsidRPr="00DC3A3D">
              <w:rPr>
                <w:sz w:val="22"/>
                <w:szCs w:val="22"/>
              </w:rPr>
              <w:t xml:space="preserve">(подпись </w:t>
            </w:r>
            <w:r>
              <w:rPr>
                <w:sz w:val="22"/>
                <w:szCs w:val="22"/>
              </w:rPr>
              <w:t>Заявител</w:t>
            </w:r>
            <w:r w:rsidRPr="00DC3A3D">
              <w:rPr>
                <w:sz w:val="22"/>
                <w:szCs w:val="22"/>
              </w:rPr>
              <w:t>я)</w:t>
            </w:r>
          </w:p>
        </w:tc>
      </w:tr>
      <w:tr w:rsidR="00362FDA" w:rsidRPr="00DC3A3D" w:rsidTr="00362FDA">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22"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Не направлять</w:t>
            </w:r>
          </w:p>
        </w:tc>
      </w:tr>
    </w:tbl>
    <w:p w:rsidR="00362FDA" w:rsidRPr="00DC3A3D" w:rsidRDefault="00362FDA" w:rsidP="00362FDA">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58"/>
        <w:gridCol w:w="26"/>
        <w:gridCol w:w="395"/>
        <w:gridCol w:w="407"/>
        <w:gridCol w:w="2774"/>
        <w:gridCol w:w="181"/>
        <w:gridCol w:w="901"/>
        <w:gridCol w:w="236"/>
        <w:gridCol w:w="900"/>
        <w:gridCol w:w="335"/>
        <w:gridCol w:w="545"/>
        <w:gridCol w:w="908"/>
        <w:gridCol w:w="570"/>
        <w:gridCol w:w="1125"/>
      </w:tblGrid>
      <w:tr w:rsidR="00362FDA" w:rsidRPr="00DC3A3D" w:rsidTr="00362FDA">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rPr>
          <w:trHeight w:val="300"/>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Pr>
                <w:sz w:val="22"/>
                <w:szCs w:val="22"/>
              </w:rPr>
              <w:t>Заявител</w:t>
            </w:r>
            <w:r w:rsidRPr="00DC3A3D">
              <w:rPr>
                <w:sz w:val="22"/>
                <w:szCs w:val="22"/>
              </w:rPr>
              <w:t>ь:</w:t>
            </w:r>
          </w:p>
        </w:tc>
      </w:tr>
      <w:tr w:rsidR="00362FDA" w:rsidRPr="00DC3A3D" w:rsidTr="00362FDA">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Собственник объекта адресации или лицо, обладающее иным вещным правом на объект адресации</w:t>
            </w:r>
          </w:p>
        </w:tc>
      </w:tr>
      <w:tr w:rsidR="00362FDA" w:rsidRPr="00DC3A3D" w:rsidTr="00362FDA">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Представитель собственника объекта адресации или лица, обладающего иным вещным правом на объект адресации</w:t>
            </w:r>
          </w:p>
        </w:tc>
      </w:tr>
      <w:tr w:rsidR="00362FDA" w:rsidRPr="00DC3A3D" w:rsidTr="00362FDA">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физическое лицо:</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(при наличии):</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кем выдан:</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BC7DBD">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3098" w:type="dxa"/>
            <w:gridSpan w:val="6"/>
            <w:vMerge w:val="restart"/>
            <w:tcBorders>
              <w:top w:val="single" w:sz="6" w:space="0" w:color="000000"/>
              <w:left w:val="single" w:sz="4" w:space="0" w:color="auto"/>
              <w:bottom w:val="single" w:sz="6" w:space="0" w:color="000000"/>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2603" w:type="dxa"/>
            <w:gridSpan w:val="3"/>
            <w:vMerge w:val="restart"/>
            <w:tcBorders>
              <w:top w:val="single" w:sz="6" w:space="0" w:color="000000"/>
              <w:left w:val="single" w:sz="4" w:space="0" w:color="auto"/>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BC7DBD">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774" w:type="dxa"/>
            <w:tcBorders>
              <w:top w:val="single" w:sz="6" w:space="0" w:color="000000"/>
              <w:left w:val="nil"/>
              <w:bottom w:val="single" w:sz="6" w:space="0" w:color="000000"/>
              <w:right w:val="single" w:sz="4" w:space="0" w:color="auto"/>
            </w:tcBorders>
            <w:tcMar>
              <w:top w:w="140" w:type="dxa"/>
              <w:left w:w="80" w:type="dxa"/>
              <w:bottom w:w="140" w:type="dxa"/>
              <w:right w:w="80" w:type="dxa"/>
            </w:tcMar>
          </w:tcPr>
          <w:p w:rsidR="00362FDA" w:rsidRPr="00DC3A3D" w:rsidRDefault="00362FDA" w:rsidP="00362FDA">
            <w:pPr>
              <w:ind w:right="-1"/>
              <w:rPr>
                <w:sz w:val="22"/>
                <w:szCs w:val="22"/>
              </w:rPr>
            </w:pPr>
          </w:p>
        </w:tc>
        <w:tc>
          <w:tcPr>
            <w:tcW w:w="3098" w:type="dxa"/>
            <w:gridSpan w:val="6"/>
            <w:vMerge/>
            <w:tcBorders>
              <w:top w:val="single" w:sz="6" w:space="0" w:color="000000"/>
              <w:left w:val="single" w:sz="4" w:space="0" w:color="auto"/>
              <w:bottom w:val="single" w:sz="6" w:space="0" w:color="000000"/>
              <w:right w:val="single" w:sz="4" w:space="0" w:color="auto"/>
            </w:tcBorders>
            <w:vAlign w:val="center"/>
          </w:tcPr>
          <w:p w:rsidR="00362FDA" w:rsidRPr="00DC3A3D" w:rsidRDefault="00362FDA" w:rsidP="00362FDA">
            <w:pPr>
              <w:ind w:right="-1"/>
              <w:rPr>
                <w:sz w:val="22"/>
                <w:szCs w:val="22"/>
              </w:rPr>
            </w:pPr>
          </w:p>
        </w:tc>
        <w:tc>
          <w:tcPr>
            <w:tcW w:w="2603" w:type="dxa"/>
            <w:gridSpan w:val="3"/>
            <w:vMerge/>
            <w:tcBorders>
              <w:top w:val="single" w:sz="6" w:space="0" w:color="000000"/>
              <w:left w:val="single" w:sz="4" w:space="0" w:color="auto"/>
              <w:bottom w:val="single" w:sz="6" w:space="0" w:color="000000"/>
              <w:right w:val="nil"/>
            </w:tcBorders>
            <w:vAlign w:val="cente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и реквизиты документа, подтверждающего полномочия представителя:</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vMerge/>
            <w:tcBorders>
              <w:top w:val="single" w:sz="6" w:space="0" w:color="000000"/>
              <w:left w:val="nil"/>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ИНН (для российского юридического лица):</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номер регистрации (для иностранного юридического лица):</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адрес электронной почты (при наличии):</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tcPr>
          <w:p w:rsidR="00362FDA" w:rsidRPr="00DC3A3D" w:rsidRDefault="00362FDA" w:rsidP="00362FDA">
            <w:pPr>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наименование и реквизиты документа, подтверждающего полномочия представителя:</w:t>
            </w: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rPr>
          <w:trHeight w:val="300"/>
        </w:trPr>
        <w:tc>
          <w:tcPr>
            <w:tcW w:w="558" w:type="dxa"/>
            <w:vMerge/>
            <w:tcBorders>
              <w:top w:val="nil"/>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suppressAutoHyphens/>
              <w:ind w:right="-1"/>
              <w:rPr>
                <w:color w:val="000000"/>
                <w:sz w:val="22"/>
                <w:szCs w:val="22"/>
                <w:lang w:eastAsia="ar-SA"/>
              </w:rPr>
            </w:pPr>
            <w:r w:rsidRPr="00DC3A3D">
              <w:rPr>
                <w:color w:val="000000"/>
                <w:sz w:val="22"/>
                <w:szCs w:val="22"/>
              </w:rPr>
              <w:lastRenderedPageBreak/>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Документы, прилагаемые к заявлению:</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Копия в количестве ___ экз., на ___ л.</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Копия в количестве ___ экз., на ___ л.</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Копия в количестве ___ экз., на ___ л.</w:t>
            </w:r>
          </w:p>
        </w:tc>
      </w:tr>
      <w:tr w:rsidR="00362FDA" w:rsidRPr="00DC3A3D" w:rsidTr="00362FDA">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right"/>
              <w:rPr>
                <w:sz w:val="22"/>
                <w:szCs w:val="22"/>
                <w:lang w:eastAsia="ar-SA"/>
              </w:rPr>
            </w:pPr>
            <w:r w:rsidRPr="00DC3A3D">
              <w:rPr>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Примечание:</w:t>
            </w: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4" w:type="dxa"/>
            <w:gridSpan w:val="2"/>
            <w:vMerge/>
            <w:tcBorders>
              <w:top w:val="single" w:sz="6" w:space="0" w:color="000000"/>
              <w:left w:val="single" w:sz="6" w:space="0" w:color="000000"/>
              <w:bottom w:val="single" w:sz="6" w:space="0" w:color="000000"/>
              <w:right w:val="single" w:sz="6" w:space="0" w:color="000000"/>
            </w:tcBorders>
            <w:vAlign w:val="center"/>
          </w:tcPr>
          <w:p w:rsidR="00362FDA" w:rsidRPr="00DC3A3D" w:rsidRDefault="00362FDA" w:rsidP="00362FDA">
            <w:pPr>
              <w:ind w:right="-1"/>
              <w:rPr>
                <w:color w:val="000000"/>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bl>
    <w:p w:rsidR="00362FDA" w:rsidRPr="00DC3A3D" w:rsidRDefault="00362FDA" w:rsidP="00362FDA">
      <w:pPr>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585"/>
        <w:gridCol w:w="2708"/>
        <w:gridCol w:w="3805"/>
        <w:gridCol w:w="1337"/>
        <w:gridCol w:w="1426"/>
      </w:tblGrid>
      <w:tr w:rsidR="00362FDA" w:rsidRPr="00DC3A3D" w:rsidTr="00362FDA">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left="20" w:right="-1"/>
              <w:rPr>
                <w:sz w:val="22"/>
                <w:szCs w:val="22"/>
                <w:lang w:eastAsia="ar-SA"/>
              </w:rPr>
            </w:pPr>
            <w:r w:rsidRPr="00DC3A3D">
              <w:rPr>
                <w:sz w:val="22"/>
                <w:szCs w:val="22"/>
              </w:rPr>
              <w:t>Всего листов ___</w:t>
            </w:r>
          </w:p>
        </w:tc>
      </w:tr>
      <w:tr w:rsidR="00362FDA" w:rsidRPr="00DC3A3D" w:rsidTr="00362FDA">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r>
      <w:tr w:rsidR="00362FDA" w:rsidRPr="00DC3A3D" w:rsidTr="00362FDA">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362FDA" w:rsidRPr="00DC3A3D" w:rsidTr="00362FDA">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Настоящим также подтверждаю, что:</w:t>
            </w:r>
          </w:p>
          <w:p w:rsidR="00362FDA" w:rsidRPr="00DC3A3D" w:rsidRDefault="00362FDA" w:rsidP="00362FDA">
            <w:pPr>
              <w:pStyle w:val="a5"/>
              <w:spacing w:before="150" w:after="150"/>
              <w:ind w:right="-1"/>
              <w:rPr>
                <w:sz w:val="22"/>
                <w:szCs w:val="22"/>
              </w:rPr>
            </w:pPr>
            <w:r w:rsidRPr="00DC3A3D">
              <w:rPr>
                <w:sz w:val="22"/>
                <w:szCs w:val="22"/>
              </w:rPr>
              <w:t>сведения, указанные в настоящем заявлении, на дату представления заявления достоверны;</w:t>
            </w:r>
          </w:p>
          <w:p w:rsidR="00362FDA" w:rsidRPr="00DC3A3D" w:rsidRDefault="00362FDA" w:rsidP="00362FDA">
            <w:pPr>
              <w:pStyle w:val="a5"/>
              <w:spacing w:before="150" w:after="150"/>
              <w:ind w:right="-1"/>
              <w:rPr>
                <w:sz w:val="22"/>
                <w:szCs w:val="22"/>
                <w:lang w:eastAsia="ar-SA"/>
              </w:rPr>
            </w:pPr>
            <w:r w:rsidRPr="00DC3A3D">
              <w:rPr>
                <w:sz w:val="22"/>
                <w:szCs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62FDA" w:rsidRPr="00DC3A3D" w:rsidTr="00362FDA">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Дата</w:t>
            </w:r>
          </w:p>
        </w:tc>
      </w:tr>
      <w:tr w:rsidR="00362FDA" w:rsidRPr="00DC3A3D" w:rsidTr="00362FDA">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_________________</w:t>
            </w:r>
          </w:p>
          <w:p w:rsidR="00362FDA" w:rsidRPr="00DC3A3D" w:rsidRDefault="00362FDA" w:rsidP="00362FDA">
            <w:pPr>
              <w:pStyle w:val="a5"/>
              <w:spacing w:before="150" w:after="150"/>
              <w:ind w:right="-1"/>
              <w:jc w:val="center"/>
              <w:rPr>
                <w:sz w:val="22"/>
                <w:szCs w:val="22"/>
                <w:lang w:eastAsia="ar-SA"/>
              </w:rPr>
            </w:pPr>
            <w:r w:rsidRPr="00DC3A3D">
              <w:rPr>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tcPr>
          <w:p w:rsidR="00362FDA" w:rsidRPr="00DC3A3D" w:rsidRDefault="00362FDA" w:rsidP="00362FDA">
            <w:pPr>
              <w:pStyle w:val="a5"/>
              <w:spacing w:before="150" w:after="150"/>
              <w:ind w:right="-1"/>
              <w:jc w:val="center"/>
              <w:rPr>
                <w:sz w:val="22"/>
                <w:szCs w:val="22"/>
                <w:lang w:eastAsia="ar-SA"/>
              </w:rPr>
            </w:pPr>
            <w:r w:rsidRPr="00DC3A3D">
              <w:rPr>
                <w:sz w:val="22"/>
                <w:szCs w:val="22"/>
              </w:rPr>
              <w:t>_______________________</w:t>
            </w:r>
          </w:p>
          <w:p w:rsidR="00362FDA" w:rsidRPr="00DC3A3D" w:rsidRDefault="00362FDA" w:rsidP="00362FDA">
            <w:pPr>
              <w:pStyle w:val="a5"/>
              <w:spacing w:before="150" w:after="150"/>
              <w:ind w:right="-1"/>
              <w:jc w:val="center"/>
              <w:rPr>
                <w:sz w:val="22"/>
                <w:szCs w:val="22"/>
                <w:lang w:eastAsia="ar-SA"/>
              </w:rPr>
            </w:pPr>
            <w:r w:rsidRPr="00DC3A3D">
              <w:rPr>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tcPr>
          <w:p w:rsidR="00362FDA" w:rsidRPr="00DC3A3D" w:rsidRDefault="00362FDA" w:rsidP="00362FDA">
            <w:pPr>
              <w:pStyle w:val="a5"/>
              <w:spacing w:before="150" w:after="150"/>
              <w:ind w:right="-1"/>
              <w:rPr>
                <w:sz w:val="22"/>
                <w:szCs w:val="22"/>
                <w:lang w:eastAsia="ar-SA"/>
              </w:rPr>
            </w:pPr>
            <w:r w:rsidRPr="00DC3A3D">
              <w:rPr>
                <w:sz w:val="22"/>
                <w:szCs w:val="22"/>
              </w:rPr>
              <w:t>"__" ___________ ____ г.</w:t>
            </w:r>
          </w:p>
        </w:tc>
      </w:tr>
      <w:tr w:rsidR="00362FDA" w:rsidRPr="00DC3A3D" w:rsidTr="00362FDA">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jc w:val="center"/>
              <w:rPr>
                <w:sz w:val="22"/>
                <w:szCs w:val="22"/>
                <w:lang w:eastAsia="ar-SA"/>
              </w:rPr>
            </w:pPr>
            <w:r w:rsidRPr="00DC3A3D">
              <w:rPr>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tcPr>
          <w:p w:rsidR="00362FDA" w:rsidRPr="00DC3A3D" w:rsidRDefault="00362FDA" w:rsidP="00362FDA">
            <w:pPr>
              <w:pStyle w:val="a5"/>
              <w:spacing w:before="150" w:after="150"/>
              <w:ind w:right="-1"/>
              <w:rPr>
                <w:sz w:val="22"/>
                <w:szCs w:val="22"/>
                <w:lang w:eastAsia="ar-SA"/>
              </w:rPr>
            </w:pPr>
            <w:r w:rsidRPr="00DC3A3D">
              <w:rPr>
                <w:sz w:val="22"/>
                <w:szCs w:val="22"/>
              </w:rPr>
              <w:t>Отметка специалиста, принявшего заявление и приложенные к нему документы:</w:t>
            </w:r>
          </w:p>
        </w:tc>
      </w:tr>
      <w:tr w:rsidR="00362FDA" w:rsidRPr="00DC3A3D" w:rsidTr="00362FDA">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tcPr>
          <w:p w:rsidR="00362FDA" w:rsidRPr="00DC3A3D" w:rsidRDefault="00362FDA" w:rsidP="00362FDA">
            <w:pPr>
              <w:ind w:right="-1"/>
              <w:rPr>
                <w:sz w:val="22"/>
                <w:szCs w:val="22"/>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62FDA" w:rsidRPr="00DC3A3D" w:rsidRDefault="00362FDA" w:rsidP="00362FDA">
            <w:pPr>
              <w:ind w:right="-1"/>
              <w:rPr>
                <w:sz w:val="22"/>
                <w:szCs w:val="22"/>
              </w:rPr>
            </w:pPr>
          </w:p>
        </w:tc>
      </w:tr>
    </w:tbl>
    <w:p w:rsidR="00362FDA" w:rsidRPr="00DC3A3D" w:rsidRDefault="00362FDA" w:rsidP="00362FDA">
      <w:pPr>
        <w:shd w:val="clear" w:color="auto" w:fill="FFFFFF"/>
        <w:spacing w:before="150" w:after="150"/>
        <w:ind w:right="-1"/>
        <w:rPr>
          <w:color w:val="000000"/>
          <w:sz w:val="18"/>
          <w:szCs w:val="18"/>
        </w:rPr>
      </w:pPr>
      <w:r w:rsidRPr="00DC3A3D">
        <w:rPr>
          <w:color w:val="000000"/>
          <w:sz w:val="22"/>
          <w:szCs w:val="22"/>
        </w:rPr>
        <w:br/>
      </w:r>
    </w:p>
    <w:p w:rsidR="00362FDA" w:rsidRPr="00DC3A3D" w:rsidRDefault="00362FDA" w:rsidP="00362FDA">
      <w:pPr>
        <w:shd w:val="clear" w:color="auto" w:fill="FFFFFF"/>
        <w:spacing w:before="150" w:after="150"/>
        <w:ind w:right="-1"/>
        <w:rPr>
          <w:color w:val="000000"/>
          <w:sz w:val="18"/>
          <w:szCs w:val="18"/>
        </w:rPr>
      </w:pPr>
    </w:p>
    <w:p w:rsidR="00362FDA" w:rsidRPr="00DC3A3D" w:rsidRDefault="00362FDA" w:rsidP="00362FDA">
      <w:pPr>
        <w:shd w:val="clear" w:color="auto" w:fill="FFFFFF"/>
        <w:spacing w:before="150" w:after="150"/>
        <w:ind w:right="-1"/>
        <w:rPr>
          <w:color w:val="000000"/>
          <w:sz w:val="18"/>
          <w:szCs w:val="18"/>
        </w:rPr>
      </w:pPr>
    </w:p>
    <w:p w:rsidR="00362FDA" w:rsidRPr="00DC3A3D" w:rsidRDefault="00362FDA" w:rsidP="00362FDA">
      <w:pPr>
        <w:shd w:val="clear" w:color="auto" w:fill="FFFFFF"/>
        <w:spacing w:before="150" w:after="150"/>
        <w:ind w:right="-1"/>
        <w:rPr>
          <w:color w:val="000000"/>
          <w:sz w:val="18"/>
          <w:szCs w:val="18"/>
          <w:lang w:eastAsia="ar-SA"/>
        </w:rPr>
      </w:pPr>
      <w:r w:rsidRPr="00DC3A3D">
        <w:rPr>
          <w:color w:val="000000"/>
          <w:sz w:val="18"/>
          <w:szCs w:val="18"/>
        </w:rPr>
        <w:t>&lt;1&gt; Строка дублируется для каждого объединенного земельного участка.</w:t>
      </w:r>
    </w:p>
    <w:p w:rsidR="00362FDA" w:rsidRPr="00DC3A3D" w:rsidRDefault="00362FDA" w:rsidP="00362FDA">
      <w:pPr>
        <w:pStyle w:val="a5"/>
        <w:shd w:val="clear" w:color="auto" w:fill="FFFFFF"/>
        <w:spacing w:before="150" w:after="150"/>
        <w:ind w:right="-1"/>
        <w:rPr>
          <w:sz w:val="18"/>
          <w:szCs w:val="18"/>
        </w:rPr>
      </w:pPr>
      <w:r w:rsidRPr="00DC3A3D">
        <w:rPr>
          <w:sz w:val="18"/>
          <w:szCs w:val="18"/>
        </w:rPr>
        <w:t>&lt;2&gt; Строка дублируется для каждого перераспределенного земельного участка.</w:t>
      </w:r>
    </w:p>
    <w:p w:rsidR="00362FDA" w:rsidRPr="00DC3A3D" w:rsidRDefault="00362FDA" w:rsidP="00362FDA">
      <w:pPr>
        <w:pStyle w:val="a5"/>
        <w:shd w:val="clear" w:color="auto" w:fill="FFFFFF"/>
        <w:spacing w:before="150" w:after="150"/>
        <w:ind w:right="-1"/>
        <w:rPr>
          <w:sz w:val="18"/>
          <w:szCs w:val="18"/>
        </w:rPr>
      </w:pPr>
      <w:r w:rsidRPr="00DC3A3D">
        <w:rPr>
          <w:sz w:val="18"/>
          <w:szCs w:val="18"/>
        </w:rPr>
        <w:t>&lt;3&gt; Строка дублируется для каждого разделенного помещения.</w:t>
      </w:r>
    </w:p>
    <w:p w:rsidR="00362FDA" w:rsidRPr="00DC3A3D" w:rsidRDefault="00362FDA" w:rsidP="00362FDA">
      <w:pPr>
        <w:pStyle w:val="a5"/>
        <w:shd w:val="clear" w:color="auto" w:fill="FFFFFF"/>
        <w:spacing w:before="150" w:after="150"/>
        <w:ind w:right="-1"/>
        <w:rPr>
          <w:sz w:val="18"/>
          <w:szCs w:val="18"/>
        </w:rPr>
      </w:pPr>
      <w:r w:rsidRPr="00DC3A3D">
        <w:rPr>
          <w:sz w:val="18"/>
          <w:szCs w:val="18"/>
        </w:rPr>
        <w:t>&lt;4&gt; Строка дублируется для каждого объединенного помещения.</w:t>
      </w:r>
    </w:p>
    <w:p w:rsidR="00BC7DBD" w:rsidRDefault="00362FDA" w:rsidP="00BC7DBD">
      <w:pPr>
        <w:widowControl w:val="0"/>
        <w:tabs>
          <w:tab w:val="left" w:pos="567"/>
        </w:tabs>
        <w:contextualSpacing/>
        <w:jc w:val="right"/>
        <w:rPr>
          <w:sz w:val="28"/>
          <w:szCs w:val="28"/>
        </w:rPr>
      </w:pPr>
      <w:r w:rsidRPr="00DC3A3D">
        <w:br w:type="page"/>
      </w:r>
      <w:r w:rsidR="00BC7DBD">
        <w:rPr>
          <w:sz w:val="28"/>
          <w:szCs w:val="28"/>
        </w:rPr>
        <w:lastRenderedPageBreak/>
        <w:t xml:space="preserve">Приложение №3                                                       </w:t>
      </w:r>
    </w:p>
    <w:p w:rsidR="00BC7DBD" w:rsidRPr="00DC3A3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к Административному регламенту </w:t>
      </w:r>
    </w:p>
    <w:p w:rsidR="00BC7DB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предоставления муниципальной услуги </w:t>
      </w:r>
    </w:p>
    <w:p w:rsidR="00BC7DBD" w:rsidRDefault="00BC7DBD"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в Администрации сельского поселения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w:t>
      </w:r>
      <w:r w:rsidR="00AF2E6A">
        <w:rPr>
          <w:sz w:val="28"/>
          <w:szCs w:val="28"/>
          <w:lang w:val="tt-RU"/>
        </w:rPr>
        <w:t xml:space="preserve">Таймеевский </w:t>
      </w:r>
      <w:r>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района Салаватский район </w:t>
      </w:r>
    </w:p>
    <w:p w:rsidR="00BC7DBD" w:rsidRDefault="00BC7DBD" w:rsidP="00BC7DBD">
      <w:pPr>
        <w:widowControl w:val="0"/>
        <w:autoSpaceDE w:val="0"/>
        <w:autoSpaceDN w:val="0"/>
        <w:adjustRightInd w:val="0"/>
        <w:ind w:firstLine="851"/>
        <w:jc w:val="right"/>
        <w:rPr>
          <w:bCs/>
          <w:sz w:val="28"/>
          <w:szCs w:val="28"/>
        </w:rPr>
      </w:pPr>
      <w:r>
        <w:rPr>
          <w:sz w:val="28"/>
          <w:szCs w:val="28"/>
        </w:rPr>
        <w:t xml:space="preserve">                                              Республики Башкортостан</w:t>
      </w:r>
    </w:p>
    <w:p w:rsidR="00362FDA" w:rsidRPr="005A461E" w:rsidRDefault="00362FDA" w:rsidP="00362FDA">
      <w:pPr>
        <w:widowControl w:val="0"/>
        <w:autoSpaceDE w:val="0"/>
        <w:autoSpaceDN w:val="0"/>
        <w:adjustRightInd w:val="0"/>
        <w:ind w:firstLine="851"/>
        <w:jc w:val="right"/>
        <w:rPr>
          <w:bCs/>
          <w:sz w:val="28"/>
          <w:szCs w:val="28"/>
        </w:rPr>
      </w:pPr>
    </w:p>
    <w:p w:rsidR="00362FDA" w:rsidRDefault="00362FDA" w:rsidP="00362FDA">
      <w:pPr>
        <w:widowControl w:val="0"/>
        <w:autoSpaceDE w:val="0"/>
        <w:autoSpaceDN w:val="0"/>
        <w:adjustRightInd w:val="0"/>
        <w:ind w:firstLine="851"/>
        <w:jc w:val="center"/>
        <w:rPr>
          <w:b/>
          <w:bCs/>
          <w:sz w:val="28"/>
          <w:szCs w:val="28"/>
        </w:rPr>
      </w:pPr>
    </w:p>
    <w:p w:rsidR="00362FDA" w:rsidRPr="00DC3A3D" w:rsidRDefault="00362FDA" w:rsidP="00362FDA">
      <w:pPr>
        <w:ind w:firstLine="567"/>
        <w:jc w:val="center"/>
        <w:rPr>
          <w:b/>
          <w:bCs/>
          <w:color w:val="000000"/>
          <w:sz w:val="28"/>
          <w:szCs w:val="28"/>
        </w:rPr>
      </w:pPr>
    </w:p>
    <w:p w:rsidR="00362FDA" w:rsidRPr="00DC3A3D" w:rsidRDefault="00362FDA" w:rsidP="00362FDA">
      <w:pPr>
        <w:ind w:firstLine="567"/>
        <w:jc w:val="center"/>
        <w:rPr>
          <w:b/>
          <w:bCs/>
          <w:color w:val="000000"/>
          <w:sz w:val="28"/>
          <w:szCs w:val="28"/>
        </w:rPr>
      </w:pPr>
      <w:r w:rsidRPr="00DC3A3D">
        <w:rPr>
          <w:b/>
          <w:bCs/>
          <w:color w:val="000000"/>
          <w:sz w:val="28"/>
          <w:szCs w:val="28"/>
        </w:rPr>
        <w:t>Расписка</w:t>
      </w:r>
    </w:p>
    <w:p w:rsidR="00362FDA" w:rsidRPr="00DC3A3D" w:rsidRDefault="00362FDA" w:rsidP="00362FDA">
      <w:pPr>
        <w:ind w:firstLine="567"/>
        <w:jc w:val="center"/>
        <w:rPr>
          <w:b/>
          <w:bCs/>
          <w:color w:val="000000"/>
          <w:sz w:val="28"/>
          <w:szCs w:val="28"/>
        </w:rPr>
      </w:pPr>
      <w:r w:rsidRPr="00DC3A3D">
        <w:rPr>
          <w:b/>
          <w:bCs/>
          <w:color w:val="000000"/>
          <w:sz w:val="28"/>
          <w:szCs w:val="28"/>
        </w:rPr>
        <w:t>о приеме документов на предоставление муниципальной услуги «</w:t>
      </w:r>
      <w:r w:rsidRPr="00DC3A3D">
        <w:rPr>
          <w:b/>
          <w:color w:val="000000"/>
          <w:sz w:val="28"/>
          <w:szCs w:val="28"/>
        </w:rPr>
        <w:t>Присвоение, изменение, аннулирование адреса объекту недвижимости</w:t>
      </w:r>
      <w:r w:rsidRPr="00DC3A3D">
        <w:rPr>
          <w:b/>
          <w:bCs/>
          <w:color w:val="000000"/>
          <w:sz w:val="28"/>
          <w:szCs w:val="28"/>
        </w:rPr>
        <w:t>»</w:t>
      </w:r>
    </w:p>
    <w:p w:rsidR="00362FDA" w:rsidRPr="00DC3A3D" w:rsidRDefault="00362FDA" w:rsidP="00362FDA">
      <w:pPr>
        <w:ind w:firstLine="567"/>
        <w:jc w:val="both"/>
        <w:rPr>
          <w:bCs/>
          <w:color w:val="000000"/>
          <w:sz w:val="28"/>
          <w:szCs w:val="28"/>
        </w:rPr>
      </w:pPr>
    </w:p>
    <w:tbl>
      <w:tblPr>
        <w:tblW w:w="5000" w:type="pct"/>
        <w:tblLook w:val="04A0"/>
      </w:tblPr>
      <w:tblGrid>
        <w:gridCol w:w="5151"/>
        <w:gridCol w:w="2207"/>
        <w:gridCol w:w="2213"/>
      </w:tblGrid>
      <w:tr w:rsidR="00362FDA" w:rsidRPr="00DC3A3D" w:rsidTr="00362FDA">
        <w:trPr>
          <w:trHeight w:val="629"/>
        </w:trPr>
        <w:tc>
          <w:tcPr>
            <w:tcW w:w="2691" w:type="pct"/>
            <w:vMerge w:val="restart"/>
            <w:vAlign w:val="center"/>
          </w:tcPr>
          <w:p w:rsidR="00362FDA" w:rsidRPr="00DC3A3D" w:rsidRDefault="00362FDA" w:rsidP="00362FDA">
            <w:pPr>
              <w:jc w:val="both"/>
              <w:rPr>
                <w:color w:val="000000"/>
                <w:sz w:val="28"/>
                <w:szCs w:val="28"/>
                <w:lang w:val="en-US"/>
              </w:rPr>
            </w:pPr>
            <w:r>
              <w:rPr>
                <w:color w:val="000000"/>
                <w:sz w:val="28"/>
                <w:szCs w:val="28"/>
              </w:rPr>
              <w:t>Заявител</w:t>
            </w:r>
            <w:r w:rsidRPr="00DC3A3D">
              <w:rPr>
                <w:color w:val="000000"/>
                <w:sz w:val="28"/>
                <w:szCs w:val="28"/>
              </w:rPr>
              <w:t>ь ____________________________,</w:t>
            </w:r>
          </w:p>
        </w:tc>
        <w:tc>
          <w:tcPr>
            <w:tcW w:w="1153" w:type="pct"/>
            <w:tcBorders>
              <w:bottom w:val="single" w:sz="4" w:space="0" w:color="auto"/>
            </w:tcBorders>
            <w:vAlign w:val="bottom"/>
          </w:tcPr>
          <w:p w:rsidR="00362FDA" w:rsidRPr="00DC3A3D" w:rsidRDefault="00362FDA" w:rsidP="00362FDA">
            <w:pPr>
              <w:jc w:val="both"/>
              <w:rPr>
                <w:color w:val="000000"/>
                <w:sz w:val="28"/>
                <w:szCs w:val="28"/>
              </w:rPr>
            </w:pPr>
            <w:r w:rsidRPr="00DC3A3D">
              <w:rPr>
                <w:color w:val="000000"/>
                <w:sz w:val="28"/>
                <w:szCs w:val="28"/>
              </w:rPr>
              <w:t>серия:</w:t>
            </w:r>
          </w:p>
        </w:tc>
        <w:tc>
          <w:tcPr>
            <w:tcW w:w="1156" w:type="pct"/>
            <w:tcBorders>
              <w:bottom w:val="single" w:sz="4" w:space="0" w:color="auto"/>
            </w:tcBorders>
            <w:vAlign w:val="bottom"/>
          </w:tcPr>
          <w:p w:rsidR="00362FDA" w:rsidRPr="00DC3A3D" w:rsidRDefault="00362FDA" w:rsidP="00362FDA">
            <w:pPr>
              <w:jc w:val="both"/>
              <w:rPr>
                <w:color w:val="000000"/>
                <w:sz w:val="28"/>
                <w:szCs w:val="28"/>
              </w:rPr>
            </w:pPr>
            <w:r w:rsidRPr="00DC3A3D">
              <w:rPr>
                <w:color w:val="000000"/>
                <w:sz w:val="28"/>
                <w:szCs w:val="28"/>
              </w:rPr>
              <w:t>номер:</w:t>
            </w:r>
          </w:p>
        </w:tc>
      </w:tr>
      <w:tr w:rsidR="00362FDA" w:rsidRPr="00DC3A3D" w:rsidTr="00362FDA">
        <w:trPr>
          <w:trHeight w:val="629"/>
        </w:trPr>
        <w:tc>
          <w:tcPr>
            <w:tcW w:w="2691" w:type="pct"/>
            <w:vMerge/>
            <w:vAlign w:val="center"/>
          </w:tcPr>
          <w:p w:rsidR="00362FDA" w:rsidRPr="00DC3A3D" w:rsidRDefault="00362FDA" w:rsidP="00362FDA">
            <w:pPr>
              <w:jc w:val="both"/>
              <w:rPr>
                <w:color w:val="000000"/>
                <w:sz w:val="28"/>
                <w:szCs w:val="28"/>
              </w:rPr>
            </w:pPr>
          </w:p>
        </w:tc>
        <w:tc>
          <w:tcPr>
            <w:tcW w:w="2309" w:type="pct"/>
            <w:gridSpan w:val="2"/>
            <w:tcBorders>
              <w:bottom w:val="single" w:sz="4" w:space="0" w:color="auto"/>
            </w:tcBorders>
            <w:vAlign w:val="bottom"/>
          </w:tcPr>
          <w:p w:rsidR="00362FDA" w:rsidRPr="00DC3A3D" w:rsidRDefault="00362FDA" w:rsidP="00362FDA">
            <w:pPr>
              <w:jc w:val="both"/>
              <w:rPr>
                <w:color w:val="000000"/>
                <w:sz w:val="28"/>
                <w:szCs w:val="28"/>
              </w:rPr>
            </w:pPr>
          </w:p>
        </w:tc>
      </w:tr>
      <w:tr w:rsidR="00362FDA" w:rsidRPr="00DC3A3D" w:rsidTr="00362FDA">
        <w:trPr>
          <w:trHeight w:val="243"/>
        </w:trPr>
        <w:tc>
          <w:tcPr>
            <w:tcW w:w="2691" w:type="pct"/>
            <w:vMerge/>
          </w:tcPr>
          <w:p w:rsidR="00362FDA" w:rsidRPr="00DC3A3D" w:rsidRDefault="00362FDA" w:rsidP="00362FDA">
            <w:pPr>
              <w:jc w:val="both"/>
              <w:rPr>
                <w:color w:val="000000"/>
                <w:sz w:val="28"/>
                <w:szCs w:val="28"/>
              </w:rPr>
            </w:pPr>
          </w:p>
        </w:tc>
        <w:tc>
          <w:tcPr>
            <w:tcW w:w="2309" w:type="pct"/>
            <w:gridSpan w:val="2"/>
            <w:tcBorders>
              <w:top w:val="single" w:sz="4" w:space="0" w:color="auto"/>
            </w:tcBorders>
          </w:tcPr>
          <w:p w:rsidR="00362FDA" w:rsidRPr="00DC3A3D" w:rsidRDefault="00362FDA" w:rsidP="00362FDA">
            <w:pPr>
              <w:jc w:val="both"/>
              <w:rPr>
                <w:color w:val="000000"/>
                <w:sz w:val="28"/>
                <w:szCs w:val="28"/>
              </w:rPr>
            </w:pPr>
            <w:r w:rsidRPr="00DC3A3D">
              <w:rPr>
                <w:iCs/>
                <w:color w:val="000000"/>
                <w:sz w:val="28"/>
                <w:szCs w:val="28"/>
              </w:rPr>
              <w:t>(</w:t>
            </w:r>
            <w:r w:rsidRPr="00DC3A3D">
              <w:rPr>
                <w:iCs/>
                <w:color w:val="000000"/>
              </w:rPr>
              <w:t>реквизиты документа, удостоверяющего личность</w:t>
            </w:r>
            <w:r w:rsidRPr="00DC3A3D">
              <w:rPr>
                <w:iCs/>
                <w:color w:val="000000"/>
                <w:sz w:val="28"/>
                <w:szCs w:val="28"/>
              </w:rPr>
              <w:t>)</w:t>
            </w:r>
          </w:p>
        </w:tc>
      </w:tr>
    </w:tbl>
    <w:p w:rsidR="00362FDA" w:rsidRPr="00DC3A3D" w:rsidRDefault="00362FDA" w:rsidP="00362FDA">
      <w:pPr>
        <w:jc w:val="both"/>
        <w:rPr>
          <w:color w:val="000000"/>
          <w:sz w:val="28"/>
          <w:szCs w:val="28"/>
        </w:rPr>
      </w:pPr>
    </w:p>
    <w:p w:rsidR="00362FDA" w:rsidRPr="00DC3A3D" w:rsidRDefault="00362FDA" w:rsidP="00362FDA">
      <w:pPr>
        <w:widowControl w:val="0"/>
        <w:tabs>
          <w:tab w:val="left" w:pos="567"/>
        </w:tabs>
        <w:ind w:firstLine="426"/>
        <w:contextualSpacing/>
        <w:jc w:val="both"/>
        <w:rPr>
          <w:color w:val="000000"/>
          <w:sz w:val="28"/>
          <w:szCs w:val="28"/>
        </w:rPr>
      </w:pPr>
      <w:r w:rsidRPr="00DC3A3D">
        <w:rPr>
          <w:color w:val="000000"/>
          <w:sz w:val="28"/>
          <w:szCs w:val="28"/>
        </w:rPr>
        <w:t>сдал(-а), а специалист ________________________________, принял(-a) для предоставления муниципальной услуги «</w:t>
      </w:r>
      <w:r w:rsidRPr="00DC3A3D">
        <w:rPr>
          <w:sz w:val="28"/>
          <w:szCs w:val="28"/>
        </w:rPr>
        <w:t>Присвоение, изменение, аннулирование адреса объекту недвижимости»</w:t>
      </w:r>
      <w:r w:rsidRPr="00DC3A3D">
        <w:rPr>
          <w:color w:val="000000"/>
          <w:sz w:val="28"/>
          <w:szCs w:val="28"/>
        </w:rPr>
        <w:t>, следующие документы:</w:t>
      </w:r>
    </w:p>
    <w:p w:rsidR="00362FDA" w:rsidRPr="00DC3A3D" w:rsidRDefault="00362FDA" w:rsidP="00362FDA">
      <w:pPr>
        <w:jc w:val="both"/>
        <w:rPr>
          <w:color w:val="000000"/>
          <w:sz w:val="28"/>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362FDA" w:rsidRPr="00DC3A3D" w:rsidTr="00362FDA">
        <w:tc>
          <w:tcPr>
            <w:tcW w:w="682" w:type="pct"/>
            <w:vAlign w:val="center"/>
          </w:tcPr>
          <w:p w:rsidR="00362FDA" w:rsidRPr="00DC3A3D" w:rsidRDefault="00362FDA" w:rsidP="00362FDA">
            <w:pPr>
              <w:jc w:val="both"/>
              <w:rPr>
                <w:color w:val="000000"/>
                <w:sz w:val="28"/>
                <w:szCs w:val="28"/>
              </w:rPr>
            </w:pPr>
            <w:r w:rsidRPr="00DC3A3D">
              <w:rPr>
                <w:color w:val="000000"/>
                <w:sz w:val="28"/>
                <w:szCs w:val="28"/>
              </w:rPr>
              <w:t>№ п/п</w:t>
            </w:r>
          </w:p>
        </w:tc>
        <w:tc>
          <w:tcPr>
            <w:tcW w:w="1536" w:type="pct"/>
            <w:vAlign w:val="center"/>
          </w:tcPr>
          <w:p w:rsidR="00362FDA" w:rsidRPr="00DC3A3D" w:rsidRDefault="00362FDA" w:rsidP="00362FDA">
            <w:pPr>
              <w:jc w:val="both"/>
              <w:rPr>
                <w:color w:val="000000"/>
                <w:sz w:val="28"/>
                <w:szCs w:val="28"/>
              </w:rPr>
            </w:pPr>
            <w:r w:rsidRPr="00DC3A3D">
              <w:rPr>
                <w:color w:val="000000"/>
                <w:sz w:val="28"/>
                <w:szCs w:val="28"/>
              </w:rPr>
              <w:t>Документ</w:t>
            </w:r>
          </w:p>
        </w:tc>
        <w:tc>
          <w:tcPr>
            <w:tcW w:w="1626" w:type="pct"/>
            <w:vAlign w:val="center"/>
          </w:tcPr>
          <w:p w:rsidR="00362FDA" w:rsidRPr="00DC3A3D" w:rsidRDefault="00362FDA" w:rsidP="00362FDA">
            <w:pPr>
              <w:jc w:val="both"/>
              <w:rPr>
                <w:color w:val="000000"/>
                <w:sz w:val="28"/>
                <w:szCs w:val="28"/>
              </w:rPr>
            </w:pPr>
            <w:r w:rsidRPr="00DC3A3D">
              <w:rPr>
                <w:color w:val="000000"/>
                <w:sz w:val="28"/>
                <w:szCs w:val="28"/>
              </w:rPr>
              <w:t>Вид документа</w:t>
            </w:r>
          </w:p>
        </w:tc>
        <w:tc>
          <w:tcPr>
            <w:tcW w:w="1156" w:type="pct"/>
            <w:vAlign w:val="center"/>
          </w:tcPr>
          <w:p w:rsidR="00362FDA" w:rsidRPr="00DC3A3D" w:rsidRDefault="00362FDA" w:rsidP="00362FDA">
            <w:pPr>
              <w:jc w:val="both"/>
              <w:rPr>
                <w:color w:val="000000"/>
                <w:sz w:val="28"/>
                <w:szCs w:val="28"/>
              </w:rPr>
            </w:pPr>
            <w:r w:rsidRPr="00DC3A3D">
              <w:rPr>
                <w:color w:val="000000"/>
                <w:sz w:val="28"/>
                <w:szCs w:val="28"/>
              </w:rPr>
              <w:t>Кол-во листов</w:t>
            </w:r>
          </w:p>
        </w:tc>
      </w:tr>
      <w:tr w:rsidR="00362FDA" w:rsidRPr="00DC3A3D" w:rsidTr="00362FDA">
        <w:tc>
          <w:tcPr>
            <w:tcW w:w="682" w:type="pct"/>
            <w:vAlign w:val="center"/>
          </w:tcPr>
          <w:p w:rsidR="00362FDA" w:rsidRPr="00DC3A3D" w:rsidRDefault="00362FDA" w:rsidP="00362FDA">
            <w:pPr>
              <w:jc w:val="both"/>
              <w:rPr>
                <w:color w:val="000000"/>
                <w:sz w:val="28"/>
                <w:szCs w:val="28"/>
              </w:rPr>
            </w:pPr>
          </w:p>
        </w:tc>
        <w:tc>
          <w:tcPr>
            <w:tcW w:w="1536" w:type="pct"/>
            <w:vAlign w:val="center"/>
          </w:tcPr>
          <w:p w:rsidR="00362FDA" w:rsidRPr="00DC3A3D" w:rsidRDefault="00362FDA" w:rsidP="00362FDA">
            <w:pPr>
              <w:jc w:val="both"/>
              <w:rPr>
                <w:color w:val="000000"/>
                <w:sz w:val="28"/>
                <w:szCs w:val="28"/>
              </w:rPr>
            </w:pPr>
          </w:p>
        </w:tc>
        <w:tc>
          <w:tcPr>
            <w:tcW w:w="1626" w:type="pct"/>
            <w:vAlign w:val="center"/>
          </w:tcPr>
          <w:p w:rsidR="00362FDA" w:rsidRPr="00DC3A3D" w:rsidRDefault="00362FDA" w:rsidP="00362FDA">
            <w:pPr>
              <w:jc w:val="both"/>
              <w:rPr>
                <w:color w:val="000000"/>
                <w:sz w:val="28"/>
                <w:szCs w:val="28"/>
              </w:rPr>
            </w:pPr>
          </w:p>
        </w:tc>
        <w:tc>
          <w:tcPr>
            <w:tcW w:w="1156" w:type="pct"/>
            <w:vAlign w:val="center"/>
          </w:tcPr>
          <w:p w:rsidR="00362FDA" w:rsidRPr="00DC3A3D" w:rsidRDefault="00362FDA" w:rsidP="00362FDA">
            <w:pPr>
              <w:jc w:val="both"/>
              <w:rPr>
                <w:color w:val="000000"/>
                <w:sz w:val="28"/>
                <w:szCs w:val="28"/>
              </w:rPr>
            </w:pPr>
          </w:p>
        </w:tc>
      </w:tr>
    </w:tbl>
    <w:p w:rsidR="00362FDA" w:rsidRPr="00FD104E" w:rsidRDefault="00362FDA" w:rsidP="00362FDA">
      <w:pPr>
        <w:jc w:val="both"/>
        <w:rPr>
          <w:color w:val="000000"/>
          <w:sz w:val="28"/>
          <w:szCs w:val="28"/>
        </w:rPr>
      </w:pPr>
    </w:p>
    <w:tbl>
      <w:tblPr>
        <w:tblW w:w="5000" w:type="pct"/>
        <w:tblLook w:val="04A0"/>
      </w:tblPr>
      <w:tblGrid>
        <w:gridCol w:w="936"/>
        <w:gridCol w:w="4143"/>
        <w:gridCol w:w="2871"/>
        <w:gridCol w:w="1621"/>
      </w:tblGrid>
      <w:tr w:rsidR="00362FDA" w:rsidRPr="00DC3A3D" w:rsidTr="00362FDA">
        <w:tc>
          <w:tcPr>
            <w:tcW w:w="467" w:type="pct"/>
            <w:vMerge w:val="restart"/>
            <w:shd w:val="clear" w:color="auto" w:fill="auto"/>
          </w:tcPr>
          <w:p w:rsidR="00362FDA" w:rsidRPr="00DC3A3D" w:rsidRDefault="00362FDA" w:rsidP="00362FDA">
            <w:pPr>
              <w:jc w:val="both"/>
              <w:rPr>
                <w:color w:val="000000"/>
                <w:sz w:val="28"/>
                <w:szCs w:val="28"/>
                <w:lang w:val="en-US"/>
              </w:rPr>
            </w:pPr>
            <w:r w:rsidRPr="00DC3A3D">
              <w:rPr>
                <w:bCs/>
                <w:color w:val="000000"/>
                <w:sz w:val="28"/>
                <w:szCs w:val="28"/>
              </w:rPr>
              <w:t>Итого</w:t>
            </w:r>
          </w:p>
        </w:tc>
        <w:tc>
          <w:tcPr>
            <w:tcW w:w="3733" w:type="pct"/>
            <w:gridSpan w:val="2"/>
            <w:tcBorders>
              <w:bottom w:val="single" w:sz="8" w:space="0" w:color="auto"/>
            </w:tcBorders>
            <w:shd w:val="clear" w:color="auto" w:fill="auto"/>
            <w:vAlign w:val="bottom"/>
          </w:tcPr>
          <w:p w:rsidR="00362FDA" w:rsidRPr="00DC3A3D" w:rsidRDefault="00362FDA" w:rsidP="00362FDA">
            <w:pPr>
              <w:jc w:val="both"/>
              <w:rPr>
                <w:color w:val="000000"/>
                <w:sz w:val="28"/>
                <w:szCs w:val="28"/>
                <w:lang w:val="en-US"/>
              </w:rPr>
            </w:pPr>
          </w:p>
        </w:tc>
        <w:tc>
          <w:tcPr>
            <w:tcW w:w="800" w:type="pct"/>
            <w:vMerge w:val="restart"/>
            <w:shd w:val="clear" w:color="auto" w:fill="auto"/>
          </w:tcPr>
          <w:p w:rsidR="00362FDA" w:rsidRPr="00DC3A3D" w:rsidRDefault="00362FDA" w:rsidP="00362FDA">
            <w:pPr>
              <w:jc w:val="both"/>
              <w:rPr>
                <w:color w:val="000000"/>
                <w:sz w:val="28"/>
                <w:szCs w:val="28"/>
                <w:lang w:val="en-US"/>
              </w:rPr>
            </w:pPr>
            <w:r w:rsidRPr="00DC3A3D">
              <w:rPr>
                <w:bCs/>
                <w:color w:val="000000"/>
                <w:sz w:val="28"/>
                <w:szCs w:val="28"/>
              </w:rPr>
              <w:t>листов</w:t>
            </w:r>
          </w:p>
        </w:tc>
      </w:tr>
      <w:tr w:rsidR="00362FDA" w:rsidRPr="00DC3A3D" w:rsidTr="00362FDA">
        <w:tc>
          <w:tcPr>
            <w:tcW w:w="467" w:type="pct"/>
            <w:vMerge/>
            <w:shd w:val="clear" w:color="auto" w:fill="auto"/>
          </w:tcPr>
          <w:p w:rsidR="00362FDA" w:rsidRPr="00DC3A3D" w:rsidRDefault="00362FDA" w:rsidP="00362FDA">
            <w:pPr>
              <w:jc w:val="both"/>
              <w:rPr>
                <w:color w:val="000000"/>
                <w:sz w:val="28"/>
                <w:szCs w:val="28"/>
                <w:lang w:val="en-US"/>
              </w:rPr>
            </w:pPr>
          </w:p>
        </w:tc>
        <w:tc>
          <w:tcPr>
            <w:tcW w:w="3733" w:type="pct"/>
            <w:gridSpan w:val="2"/>
            <w:tcBorders>
              <w:top w:val="single" w:sz="8" w:space="0" w:color="auto"/>
            </w:tcBorders>
            <w:shd w:val="clear" w:color="auto" w:fill="auto"/>
          </w:tcPr>
          <w:p w:rsidR="00362FDA" w:rsidRPr="00DC3A3D" w:rsidRDefault="00362FDA" w:rsidP="00362FDA">
            <w:pPr>
              <w:jc w:val="both"/>
              <w:rPr>
                <w:vanish/>
                <w:color w:val="000000"/>
                <w:sz w:val="28"/>
                <w:szCs w:val="28"/>
                <w:lang w:val="en-US"/>
              </w:rPr>
            </w:pPr>
          </w:p>
          <w:p w:rsidR="00362FDA" w:rsidRPr="00DC3A3D" w:rsidRDefault="00362FDA" w:rsidP="00362FDA">
            <w:pPr>
              <w:jc w:val="both"/>
              <w:rPr>
                <w:iCs/>
                <w:color w:val="000000"/>
                <w:sz w:val="28"/>
                <w:szCs w:val="28"/>
              </w:rPr>
            </w:pPr>
            <w:r w:rsidRPr="00DC3A3D">
              <w:rPr>
                <w:iCs/>
                <w:color w:val="000000"/>
                <w:sz w:val="28"/>
                <w:szCs w:val="28"/>
              </w:rPr>
              <w:t>(указывается количество листов прописью)</w:t>
            </w:r>
          </w:p>
          <w:p w:rsidR="00362FDA" w:rsidRPr="00DC3A3D" w:rsidRDefault="00362FDA" w:rsidP="00362FDA">
            <w:pPr>
              <w:jc w:val="both"/>
              <w:rPr>
                <w:color w:val="000000"/>
                <w:sz w:val="28"/>
                <w:szCs w:val="28"/>
                <w:lang w:val="en-US"/>
              </w:rPr>
            </w:pPr>
          </w:p>
        </w:tc>
        <w:tc>
          <w:tcPr>
            <w:tcW w:w="800" w:type="pct"/>
            <w:vMerge/>
            <w:shd w:val="clear" w:color="auto" w:fill="auto"/>
          </w:tcPr>
          <w:p w:rsidR="00362FDA" w:rsidRPr="00DC3A3D" w:rsidRDefault="00362FDA" w:rsidP="00362FDA">
            <w:pPr>
              <w:jc w:val="both"/>
              <w:rPr>
                <w:color w:val="000000"/>
                <w:sz w:val="28"/>
                <w:szCs w:val="28"/>
                <w:lang w:val="en-US"/>
              </w:rPr>
            </w:pPr>
          </w:p>
        </w:tc>
      </w:tr>
      <w:tr w:rsidR="00362FDA" w:rsidRPr="00DC3A3D" w:rsidTr="00362FDA">
        <w:tc>
          <w:tcPr>
            <w:tcW w:w="467" w:type="pct"/>
            <w:vMerge/>
            <w:shd w:val="clear" w:color="auto" w:fill="auto"/>
          </w:tcPr>
          <w:p w:rsidR="00362FDA" w:rsidRPr="00DC3A3D" w:rsidRDefault="00362FDA" w:rsidP="00362FDA">
            <w:pPr>
              <w:jc w:val="both"/>
              <w:rPr>
                <w:color w:val="000000"/>
                <w:sz w:val="28"/>
                <w:szCs w:val="28"/>
                <w:lang w:val="en-US"/>
              </w:rPr>
            </w:pPr>
          </w:p>
        </w:tc>
        <w:tc>
          <w:tcPr>
            <w:tcW w:w="3733" w:type="pct"/>
            <w:gridSpan w:val="2"/>
            <w:tcBorders>
              <w:bottom w:val="single" w:sz="8" w:space="0" w:color="auto"/>
            </w:tcBorders>
            <w:shd w:val="clear" w:color="auto" w:fill="auto"/>
            <w:vAlign w:val="bottom"/>
          </w:tcPr>
          <w:p w:rsidR="00362FDA" w:rsidRPr="00FD104E" w:rsidRDefault="00362FDA" w:rsidP="00362FDA">
            <w:pPr>
              <w:jc w:val="both"/>
              <w:rPr>
                <w:color w:val="000000"/>
                <w:sz w:val="28"/>
                <w:szCs w:val="28"/>
              </w:rPr>
            </w:pPr>
          </w:p>
        </w:tc>
        <w:tc>
          <w:tcPr>
            <w:tcW w:w="800" w:type="pct"/>
            <w:vMerge w:val="restart"/>
            <w:shd w:val="clear" w:color="auto" w:fill="auto"/>
          </w:tcPr>
          <w:p w:rsidR="00362FDA" w:rsidRPr="00DC3A3D" w:rsidRDefault="00362FDA" w:rsidP="00362FDA">
            <w:pPr>
              <w:jc w:val="both"/>
              <w:rPr>
                <w:bCs/>
                <w:color w:val="000000"/>
                <w:sz w:val="28"/>
                <w:szCs w:val="28"/>
                <w:lang w:val="en-US"/>
              </w:rPr>
            </w:pPr>
            <w:r w:rsidRPr="00DC3A3D">
              <w:rPr>
                <w:bCs/>
                <w:color w:val="000000"/>
                <w:sz w:val="28"/>
                <w:szCs w:val="28"/>
              </w:rPr>
              <w:t>документов</w:t>
            </w:r>
          </w:p>
        </w:tc>
      </w:tr>
      <w:tr w:rsidR="00362FDA" w:rsidRPr="00DC3A3D" w:rsidTr="00362FDA">
        <w:tc>
          <w:tcPr>
            <w:tcW w:w="467" w:type="pct"/>
            <w:vMerge/>
            <w:shd w:val="clear" w:color="auto" w:fill="auto"/>
          </w:tcPr>
          <w:p w:rsidR="00362FDA" w:rsidRPr="00DC3A3D" w:rsidRDefault="00362FDA" w:rsidP="00362FDA">
            <w:pPr>
              <w:jc w:val="both"/>
              <w:rPr>
                <w:color w:val="000000"/>
                <w:sz w:val="28"/>
                <w:szCs w:val="28"/>
                <w:lang w:val="en-US"/>
              </w:rPr>
            </w:pPr>
          </w:p>
        </w:tc>
        <w:tc>
          <w:tcPr>
            <w:tcW w:w="3733" w:type="pct"/>
            <w:gridSpan w:val="2"/>
            <w:tcBorders>
              <w:top w:val="single" w:sz="8" w:space="0" w:color="auto"/>
            </w:tcBorders>
            <w:shd w:val="clear" w:color="auto" w:fill="auto"/>
          </w:tcPr>
          <w:p w:rsidR="00362FDA" w:rsidRPr="00DC3A3D" w:rsidRDefault="00362FDA" w:rsidP="00362FDA">
            <w:pPr>
              <w:jc w:val="both"/>
              <w:rPr>
                <w:iCs/>
                <w:color w:val="000000"/>
                <w:sz w:val="28"/>
                <w:szCs w:val="28"/>
              </w:rPr>
            </w:pPr>
            <w:r w:rsidRPr="00DC3A3D">
              <w:rPr>
                <w:iCs/>
                <w:color w:val="000000"/>
                <w:sz w:val="28"/>
                <w:szCs w:val="28"/>
              </w:rPr>
              <w:t>(указывается количество документов прописью)</w:t>
            </w:r>
          </w:p>
          <w:p w:rsidR="00362FDA" w:rsidRPr="00DC3A3D" w:rsidRDefault="00362FDA" w:rsidP="00362FDA">
            <w:pPr>
              <w:jc w:val="both"/>
              <w:rPr>
                <w:color w:val="000000"/>
                <w:sz w:val="28"/>
                <w:szCs w:val="28"/>
                <w:lang w:val="en-US"/>
              </w:rPr>
            </w:pPr>
          </w:p>
        </w:tc>
        <w:tc>
          <w:tcPr>
            <w:tcW w:w="800" w:type="pct"/>
            <w:vMerge/>
            <w:shd w:val="clear" w:color="auto" w:fill="auto"/>
          </w:tcPr>
          <w:p w:rsidR="00362FDA" w:rsidRPr="00DC3A3D" w:rsidRDefault="00362FDA" w:rsidP="00362FDA">
            <w:pPr>
              <w:jc w:val="both"/>
              <w:rPr>
                <w:color w:val="000000"/>
                <w:sz w:val="28"/>
                <w:szCs w:val="28"/>
                <w:lang w:val="en-US"/>
              </w:rPr>
            </w:pPr>
          </w:p>
        </w:tc>
      </w:tr>
      <w:tr w:rsidR="00362FDA" w:rsidRPr="00DC3A3D" w:rsidTr="00362FDA">
        <w:trPr>
          <w:trHeight w:val="269"/>
        </w:trPr>
        <w:tc>
          <w:tcPr>
            <w:tcW w:w="2666" w:type="pct"/>
            <w:gridSpan w:val="2"/>
            <w:shd w:val="clear" w:color="auto" w:fill="auto"/>
          </w:tcPr>
          <w:p w:rsidR="00362FDA" w:rsidRPr="00DC3A3D" w:rsidRDefault="00362FDA" w:rsidP="00362FDA">
            <w:pPr>
              <w:jc w:val="both"/>
              <w:rPr>
                <w:color w:val="000000"/>
                <w:sz w:val="28"/>
                <w:szCs w:val="28"/>
                <w:lang w:val="en-US"/>
              </w:rPr>
            </w:pPr>
            <w:r w:rsidRPr="00DC3A3D">
              <w:rPr>
                <w:color w:val="000000"/>
                <w:sz w:val="28"/>
                <w:szCs w:val="28"/>
              </w:rPr>
              <w:t>Дата выдачи расписки:</w:t>
            </w:r>
          </w:p>
        </w:tc>
        <w:tc>
          <w:tcPr>
            <w:tcW w:w="2334" w:type="pct"/>
            <w:gridSpan w:val="2"/>
            <w:shd w:val="clear" w:color="auto" w:fill="auto"/>
          </w:tcPr>
          <w:p w:rsidR="00362FDA" w:rsidRPr="00DC3A3D" w:rsidRDefault="00362FDA" w:rsidP="00362FDA">
            <w:pPr>
              <w:jc w:val="both"/>
              <w:rPr>
                <w:color w:val="000000"/>
                <w:sz w:val="28"/>
                <w:szCs w:val="28"/>
              </w:rPr>
            </w:pPr>
            <w:r w:rsidRPr="00DC3A3D">
              <w:rPr>
                <w:color w:val="000000"/>
                <w:sz w:val="28"/>
                <w:szCs w:val="28"/>
                <w:lang w:val="en-US"/>
              </w:rPr>
              <w:t>«</w:t>
            </w:r>
            <w:r w:rsidRPr="00DC3A3D">
              <w:rPr>
                <w:color w:val="000000"/>
                <w:sz w:val="28"/>
                <w:szCs w:val="28"/>
              </w:rPr>
              <w:t>__</w:t>
            </w:r>
            <w:r w:rsidRPr="00DC3A3D">
              <w:rPr>
                <w:color w:val="000000"/>
                <w:sz w:val="28"/>
                <w:szCs w:val="28"/>
                <w:lang w:val="en-US"/>
              </w:rPr>
              <w:t xml:space="preserve">» </w:t>
            </w:r>
            <w:r w:rsidRPr="00DC3A3D">
              <w:rPr>
                <w:color w:val="000000"/>
                <w:sz w:val="28"/>
                <w:szCs w:val="28"/>
              </w:rPr>
              <w:t>________</w:t>
            </w:r>
            <w:r w:rsidRPr="00DC3A3D">
              <w:rPr>
                <w:color w:val="000000"/>
                <w:sz w:val="28"/>
                <w:szCs w:val="28"/>
                <w:lang w:val="en-US"/>
              </w:rPr>
              <w:t xml:space="preserve"> 20</w:t>
            </w:r>
            <w:r w:rsidRPr="00DC3A3D">
              <w:rPr>
                <w:color w:val="000000"/>
                <w:sz w:val="28"/>
                <w:szCs w:val="28"/>
              </w:rPr>
              <w:t>__</w:t>
            </w:r>
            <w:r w:rsidRPr="00DC3A3D">
              <w:rPr>
                <w:color w:val="000000"/>
                <w:sz w:val="28"/>
                <w:szCs w:val="28"/>
                <w:lang w:val="en-US"/>
              </w:rPr>
              <w:t xml:space="preserve"> г.</w:t>
            </w:r>
          </w:p>
        </w:tc>
      </w:tr>
      <w:tr w:rsidR="00362FDA" w:rsidRPr="00DC3A3D" w:rsidTr="00362FDA">
        <w:trPr>
          <w:trHeight w:val="269"/>
        </w:trPr>
        <w:tc>
          <w:tcPr>
            <w:tcW w:w="2666" w:type="pct"/>
            <w:gridSpan w:val="2"/>
            <w:shd w:val="clear" w:color="auto" w:fill="auto"/>
          </w:tcPr>
          <w:p w:rsidR="00362FDA" w:rsidRPr="00DC3A3D" w:rsidRDefault="00362FDA" w:rsidP="00362FDA">
            <w:pPr>
              <w:jc w:val="both"/>
              <w:rPr>
                <w:color w:val="000000"/>
                <w:sz w:val="28"/>
                <w:szCs w:val="28"/>
              </w:rPr>
            </w:pPr>
            <w:r w:rsidRPr="00DC3A3D">
              <w:rPr>
                <w:color w:val="000000"/>
                <w:sz w:val="28"/>
                <w:szCs w:val="28"/>
              </w:rPr>
              <w:t>Ориентировочная дата выдачи итогового(-ых) документа(-ов):</w:t>
            </w:r>
          </w:p>
        </w:tc>
        <w:tc>
          <w:tcPr>
            <w:tcW w:w="2334" w:type="pct"/>
            <w:gridSpan w:val="2"/>
            <w:shd w:val="clear" w:color="auto" w:fill="auto"/>
          </w:tcPr>
          <w:p w:rsidR="00362FDA" w:rsidRPr="00DC3A3D" w:rsidRDefault="00362FDA" w:rsidP="00362FDA">
            <w:pPr>
              <w:jc w:val="both"/>
              <w:rPr>
                <w:color w:val="000000"/>
                <w:sz w:val="28"/>
                <w:szCs w:val="28"/>
                <w:lang w:val="en-US"/>
              </w:rPr>
            </w:pPr>
            <w:r w:rsidRPr="00DC3A3D">
              <w:rPr>
                <w:color w:val="000000"/>
                <w:sz w:val="28"/>
                <w:szCs w:val="28"/>
              </w:rPr>
              <w:t>«__» ________ 20__ г.</w:t>
            </w:r>
          </w:p>
        </w:tc>
      </w:tr>
      <w:tr w:rsidR="00362FDA" w:rsidRPr="00DC3A3D" w:rsidTr="00362FDA">
        <w:trPr>
          <w:trHeight w:val="269"/>
        </w:trPr>
        <w:tc>
          <w:tcPr>
            <w:tcW w:w="5000" w:type="pct"/>
            <w:gridSpan w:val="4"/>
            <w:shd w:val="clear" w:color="auto" w:fill="auto"/>
          </w:tcPr>
          <w:p w:rsidR="00362FDA" w:rsidRPr="00DC3A3D" w:rsidRDefault="00362FDA" w:rsidP="00362FDA">
            <w:pPr>
              <w:jc w:val="both"/>
              <w:rPr>
                <w:color w:val="000000"/>
                <w:sz w:val="28"/>
                <w:szCs w:val="28"/>
              </w:rPr>
            </w:pPr>
            <w:r w:rsidRPr="00DC3A3D">
              <w:rPr>
                <w:color w:val="000000"/>
                <w:sz w:val="28"/>
                <w:szCs w:val="28"/>
              </w:rPr>
              <w:t>Место выдачи: _______________________________</w:t>
            </w:r>
          </w:p>
          <w:p w:rsidR="00362FDA" w:rsidRPr="00DC3A3D" w:rsidRDefault="00362FDA" w:rsidP="00362FDA">
            <w:pPr>
              <w:jc w:val="both"/>
              <w:rPr>
                <w:color w:val="000000"/>
                <w:sz w:val="28"/>
                <w:szCs w:val="28"/>
              </w:rPr>
            </w:pPr>
            <w:r w:rsidRPr="00DC3A3D">
              <w:rPr>
                <w:color w:val="000000"/>
                <w:sz w:val="28"/>
                <w:szCs w:val="28"/>
              </w:rPr>
              <w:t>Регистрационный номер ______________________</w:t>
            </w:r>
          </w:p>
        </w:tc>
      </w:tr>
    </w:tbl>
    <w:p w:rsidR="00362FDA" w:rsidRPr="00DC3A3D" w:rsidRDefault="00362FDA" w:rsidP="00362FDA">
      <w:pPr>
        <w:jc w:val="both"/>
        <w:rPr>
          <w:color w:val="000000"/>
          <w:sz w:val="28"/>
          <w:szCs w:val="28"/>
        </w:rPr>
      </w:pPr>
    </w:p>
    <w:tbl>
      <w:tblPr>
        <w:tblW w:w="5000" w:type="pct"/>
        <w:tblLook w:val="04A0"/>
      </w:tblPr>
      <w:tblGrid>
        <w:gridCol w:w="3445"/>
        <w:gridCol w:w="4466"/>
        <w:gridCol w:w="1660"/>
      </w:tblGrid>
      <w:tr w:rsidR="00362FDA" w:rsidRPr="00DC3A3D" w:rsidTr="00362FDA">
        <w:tc>
          <w:tcPr>
            <w:tcW w:w="1800" w:type="pct"/>
            <w:vMerge w:val="restart"/>
            <w:shd w:val="clear" w:color="auto" w:fill="auto"/>
            <w:vAlign w:val="center"/>
          </w:tcPr>
          <w:p w:rsidR="00362FDA" w:rsidRPr="00DC3A3D" w:rsidRDefault="00362FDA" w:rsidP="00362FDA">
            <w:pPr>
              <w:jc w:val="both"/>
              <w:rPr>
                <w:color w:val="000000"/>
                <w:sz w:val="28"/>
                <w:szCs w:val="28"/>
              </w:rPr>
            </w:pPr>
            <w:r w:rsidRPr="00DC3A3D">
              <w:rPr>
                <w:color w:val="000000"/>
                <w:sz w:val="28"/>
                <w:szCs w:val="28"/>
              </w:rPr>
              <w:t>Специалист</w:t>
            </w:r>
          </w:p>
        </w:tc>
        <w:tc>
          <w:tcPr>
            <w:tcW w:w="2333" w:type="pct"/>
            <w:tcBorders>
              <w:bottom w:val="single" w:sz="8" w:space="0" w:color="auto"/>
            </w:tcBorders>
            <w:shd w:val="clear" w:color="auto" w:fill="auto"/>
            <w:vAlign w:val="bottom"/>
          </w:tcPr>
          <w:p w:rsidR="00362FDA" w:rsidRPr="00DC3A3D" w:rsidRDefault="00362FDA" w:rsidP="00362FDA">
            <w:pPr>
              <w:jc w:val="both"/>
              <w:rPr>
                <w:color w:val="000000"/>
                <w:sz w:val="28"/>
                <w:szCs w:val="28"/>
              </w:rPr>
            </w:pPr>
          </w:p>
        </w:tc>
        <w:tc>
          <w:tcPr>
            <w:tcW w:w="867" w:type="pct"/>
            <w:tcBorders>
              <w:bottom w:val="single" w:sz="8" w:space="0" w:color="auto"/>
            </w:tcBorders>
            <w:shd w:val="clear" w:color="auto" w:fill="auto"/>
          </w:tcPr>
          <w:p w:rsidR="00362FDA" w:rsidRPr="00DC3A3D" w:rsidRDefault="00362FDA" w:rsidP="00362FDA">
            <w:pPr>
              <w:jc w:val="both"/>
              <w:rPr>
                <w:color w:val="000000"/>
                <w:sz w:val="28"/>
                <w:szCs w:val="28"/>
              </w:rPr>
            </w:pPr>
          </w:p>
        </w:tc>
      </w:tr>
      <w:tr w:rsidR="00362FDA" w:rsidRPr="00DC3A3D" w:rsidTr="00362FDA">
        <w:tc>
          <w:tcPr>
            <w:tcW w:w="1800" w:type="pct"/>
            <w:vMerge/>
            <w:shd w:val="clear" w:color="auto" w:fill="auto"/>
            <w:vAlign w:val="center"/>
          </w:tcPr>
          <w:p w:rsidR="00362FDA" w:rsidRPr="00DC3A3D" w:rsidRDefault="00362FDA" w:rsidP="00362FDA">
            <w:pPr>
              <w:jc w:val="both"/>
              <w:rPr>
                <w:color w:val="000000"/>
                <w:sz w:val="28"/>
                <w:szCs w:val="28"/>
              </w:rPr>
            </w:pPr>
          </w:p>
        </w:tc>
        <w:tc>
          <w:tcPr>
            <w:tcW w:w="3200" w:type="pct"/>
            <w:gridSpan w:val="2"/>
            <w:shd w:val="clear" w:color="auto" w:fill="auto"/>
          </w:tcPr>
          <w:p w:rsidR="00362FDA" w:rsidRPr="00DC3A3D" w:rsidRDefault="00362FDA" w:rsidP="00362FDA">
            <w:pPr>
              <w:jc w:val="both"/>
              <w:rPr>
                <w:color w:val="000000"/>
                <w:lang w:val="en-US"/>
              </w:rPr>
            </w:pPr>
            <w:r w:rsidRPr="00DC3A3D">
              <w:rPr>
                <w:iCs/>
                <w:color w:val="000000"/>
              </w:rPr>
              <w:t>(Фамилия, инициалы) (подпись)</w:t>
            </w:r>
          </w:p>
        </w:tc>
      </w:tr>
      <w:tr w:rsidR="00362FDA" w:rsidRPr="00DC3A3D" w:rsidTr="00362FDA">
        <w:tc>
          <w:tcPr>
            <w:tcW w:w="1800" w:type="pct"/>
            <w:vMerge w:val="restart"/>
            <w:shd w:val="clear" w:color="auto" w:fill="auto"/>
            <w:vAlign w:val="center"/>
          </w:tcPr>
          <w:p w:rsidR="00362FDA" w:rsidRPr="00DC3A3D" w:rsidRDefault="00362FDA" w:rsidP="00362FDA">
            <w:pPr>
              <w:jc w:val="both"/>
              <w:rPr>
                <w:color w:val="000000"/>
                <w:sz w:val="28"/>
                <w:szCs w:val="28"/>
                <w:lang w:val="en-US"/>
              </w:rPr>
            </w:pPr>
            <w:r>
              <w:rPr>
                <w:color w:val="000000"/>
                <w:sz w:val="28"/>
                <w:szCs w:val="28"/>
              </w:rPr>
              <w:t>Заявител</w:t>
            </w:r>
            <w:r w:rsidRPr="00DC3A3D">
              <w:rPr>
                <w:color w:val="000000"/>
                <w:sz w:val="28"/>
                <w:szCs w:val="28"/>
              </w:rPr>
              <w:t>ь:</w:t>
            </w:r>
          </w:p>
        </w:tc>
        <w:tc>
          <w:tcPr>
            <w:tcW w:w="2333" w:type="pct"/>
            <w:tcBorders>
              <w:bottom w:val="single" w:sz="8" w:space="0" w:color="auto"/>
            </w:tcBorders>
            <w:shd w:val="clear" w:color="auto" w:fill="auto"/>
            <w:vAlign w:val="bottom"/>
          </w:tcPr>
          <w:p w:rsidR="00362FDA" w:rsidRPr="00DC3A3D" w:rsidRDefault="00362FDA" w:rsidP="00362FDA">
            <w:pPr>
              <w:jc w:val="both"/>
              <w:rPr>
                <w:color w:val="000000"/>
                <w:sz w:val="28"/>
                <w:szCs w:val="28"/>
                <w:lang w:val="en-US"/>
              </w:rPr>
            </w:pPr>
          </w:p>
        </w:tc>
        <w:tc>
          <w:tcPr>
            <w:tcW w:w="867" w:type="pct"/>
            <w:tcBorders>
              <w:bottom w:val="single" w:sz="8" w:space="0" w:color="auto"/>
            </w:tcBorders>
            <w:shd w:val="clear" w:color="auto" w:fill="auto"/>
          </w:tcPr>
          <w:p w:rsidR="00362FDA" w:rsidRPr="00DC3A3D" w:rsidRDefault="00362FDA" w:rsidP="00362FDA">
            <w:pPr>
              <w:jc w:val="both"/>
              <w:rPr>
                <w:bCs/>
                <w:color w:val="000000"/>
                <w:sz w:val="28"/>
                <w:szCs w:val="28"/>
                <w:lang w:val="en-US"/>
              </w:rPr>
            </w:pPr>
          </w:p>
        </w:tc>
      </w:tr>
      <w:tr w:rsidR="00362FDA" w:rsidRPr="00DC3A3D" w:rsidTr="00362FDA">
        <w:tc>
          <w:tcPr>
            <w:tcW w:w="1800" w:type="pct"/>
            <w:vMerge/>
            <w:tcBorders>
              <w:top w:val="single" w:sz="8" w:space="0" w:color="auto"/>
            </w:tcBorders>
            <w:shd w:val="clear" w:color="auto" w:fill="auto"/>
          </w:tcPr>
          <w:p w:rsidR="00362FDA" w:rsidRPr="00DC3A3D" w:rsidRDefault="00362FDA" w:rsidP="00362FDA">
            <w:pPr>
              <w:ind w:firstLine="567"/>
              <w:jc w:val="both"/>
              <w:rPr>
                <w:color w:val="000000"/>
                <w:sz w:val="28"/>
                <w:szCs w:val="28"/>
                <w:lang w:val="en-US"/>
              </w:rPr>
            </w:pPr>
          </w:p>
        </w:tc>
        <w:tc>
          <w:tcPr>
            <w:tcW w:w="3200" w:type="pct"/>
            <w:gridSpan w:val="2"/>
            <w:tcBorders>
              <w:top w:val="single" w:sz="8" w:space="0" w:color="auto"/>
            </w:tcBorders>
            <w:shd w:val="clear" w:color="auto" w:fill="auto"/>
          </w:tcPr>
          <w:p w:rsidR="00362FDA" w:rsidRPr="00DC3A3D" w:rsidRDefault="00362FDA" w:rsidP="00362FDA">
            <w:pPr>
              <w:ind w:firstLine="567"/>
              <w:jc w:val="both"/>
              <w:rPr>
                <w:color w:val="000000"/>
                <w:lang w:val="en-US"/>
              </w:rPr>
            </w:pPr>
            <w:r w:rsidRPr="00DC3A3D">
              <w:rPr>
                <w:iCs/>
                <w:color w:val="000000"/>
              </w:rPr>
              <w:t>(Фамилия, инициалы)</w:t>
            </w:r>
            <w:r w:rsidRPr="00DC3A3D">
              <w:rPr>
                <w:iCs/>
                <w:color w:val="000000"/>
                <w:lang w:val="en-US"/>
              </w:rPr>
              <w:t xml:space="preserve"> </w:t>
            </w:r>
            <w:r w:rsidRPr="00DC3A3D">
              <w:rPr>
                <w:iCs/>
                <w:color w:val="000000"/>
              </w:rPr>
              <w:t>(подпись)</w:t>
            </w:r>
          </w:p>
        </w:tc>
      </w:tr>
    </w:tbl>
    <w:p w:rsidR="00BC7DBD" w:rsidRDefault="00BC7DBD" w:rsidP="00BC7DBD">
      <w:pPr>
        <w:widowControl w:val="0"/>
        <w:tabs>
          <w:tab w:val="left" w:pos="567"/>
        </w:tabs>
        <w:contextualSpacing/>
        <w:jc w:val="right"/>
        <w:rPr>
          <w:sz w:val="28"/>
          <w:szCs w:val="28"/>
        </w:rPr>
      </w:pPr>
      <w:r>
        <w:rPr>
          <w:sz w:val="28"/>
          <w:szCs w:val="28"/>
        </w:rPr>
        <w:lastRenderedPageBreak/>
        <w:t xml:space="preserve">Приложение №4                                                       </w:t>
      </w:r>
    </w:p>
    <w:p w:rsidR="00BC7DBD" w:rsidRPr="00DC3A3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к Административному регламенту </w:t>
      </w:r>
    </w:p>
    <w:p w:rsidR="00BC7DB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предоставления муниципальной услуги </w:t>
      </w:r>
    </w:p>
    <w:p w:rsidR="00BC7DBD" w:rsidRDefault="00BC7DBD"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в Администрации сельского поселения  </w:t>
      </w:r>
    </w:p>
    <w:p w:rsidR="00BC7DBD" w:rsidRDefault="00AF2E6A" w:rsidP="00BC7DBD">
      <w:pPr>
        <w:widowControl w:val="0"/>
        <w:autoSpaceDE w:val="0"/>
        <w:autoSpaceDN w:val="0"/>
        <w:adjustRightInd w:val="0"/>
        <w:ind w:firstLine="851"/>
        <w:jc w:val="right"/>
        <w:rPr>
          <w:bCs/>
          <w:sz w:val="28"/>
          <w:szCs w:val="28"/>
        </w:rPr>
      </w:pPr>
      <w:r>
        <w:rPr>
          <w:sz w:val="28"/>
          <w:szCs w:val="28"/>
          <w:lang w:val="tt-RU"/>
        </w:rPr>
        <w:t xml:space="preserve">Таймеевский </w:t>
      </w:r>
      <w:r w:rsidR="00BC7DBD">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района Салаватский район </w:t>
      </w:r>
    </w:p>
    <w:p w:rsidR="00BC7DBD" w:rsidRDefault="00BC7DBD" w:rsidP="00BC7DBD">
      <w:pPr>
        <w:widowControl w:val="0"/>
        <w:autoSpaceDE w:val="0"/>
        <w:autoSpaceDN w:val="0"/>
        <w:adjustRightInd w:val="0"/>
        <w:ind w:firstLine="851"/>
        <w:jc w:val="right"/>
        <w:rPr>
          <w:bCs/>
          <w:sz w:val="28"/>
          <w:szCs w:val="28"/>
        </w:rPr>
      </w:pPr>
      <w:r>
        <w:rPr>
          <w:sz w:val="28"/>
          <w:szCs w:val="28"/>
        </w:rPr>
        <w:t xml:space="preserve">                                              Республики Башкортостан</w:t>
      </w:r>
    </w:p>
    <w:p w:rsidR="00362FDA" w:rsidRPr="005A461E" w:rsidRDefault="00362FDA" w:rsidP="00362FDA">
      <w:pPr>
        <w:jc w:val="right"/>
        <w:rPr>
          <w:color w:val="000000"/>
          <w:sz w:val="28"/>
          <w:szCs w:val="28"/>
        </w:rPr>
      </w:pPr>
    </w:p>
    <w:p w:rsidR="00362FDA" w:rsidRPr="00BC7DBD" w:rsidRDefault="00362FDA" w:rsidP="00362FDA">
      <w:pPr>
        <w:spacing w:after="240"/>
        <w:jc w:val="center"/>
        <w:rPr>
          <w:b/>
          <w:bCs/>
          <w:sz w:val="24"/>
          <w:szCs w:val="24"/>
        </w:rPr>
      </w:pPr>
      <w:r w:rsidRPr="00BC7DBD">
        <w:rPr>
          <w:b/>
          <w:bCs/>
          <w:sz w:val="24"/>
          <w:szCs w:val="24"/>
        </w:rPr>
        <w:t>ФОРМА</w:t>
      </w:r>
      <w:r w:rsidRPr="00BC7DBD">
        <w:rPr>
          <w:b/>
          <w:bCs/>
          <w:sz w:val="24"/>
          <w:szCs w:val="24"/>
        </w:rPr>
        <w:br/>
        <w:t>решения об отказе в присвоении объекту адресации адреса</w:t>
      </w:r>
      <w:r w:rsidRPr="00BC7DBD">
        <w:rPr>
          <w:b/>
          <w:bCs/>
          <w:sz w:val="24"/>
          <w:szCs w:val="24"/>
        </w:rPr>
        <w:br/>
        <w:t>или аннулировании его адреса</w:t>
      </w:r>
    </w:p>
    <w:p w:rsidR="00362FDA" w:rsidRPr="00BC7DBD" w:rsidRDefault="00362FDA" w:rsidP="00362FDA">
      <w:pPr>
        <w:ind w:left="5103"/>
        <w:rPr>
          <w:sz w:val="24"/>
          <w:szCs w:val="24"/>
        </w:rPr>
      </w:pPr>
    </w:p>
    <w:p w:rsidR="00362FDA" w:rsidRPr="00BC7DBD" w:rsidRDefault="00362FDA" w:rsidP="00362FDA">
      <w:pPr>
        <w:pBdr>
          <w:top w:val="single" w:sz="4" w:space="1" w:color="auto"/>
        </w:pBdr>
        <w:ind w:left="5103"/>
        <w:rPr>
          <w:sz w:val="24"/>
          <w:szCs w:val="24"/>
        </w:rPr>
      </w:pPr>
    </w:p>
    <w:p w:rsidR="00362FDA" w:rsidRPr="00BC7DBD" w:rsidRDefault="00362FDA" w:rsidP="00362FDA">
      <w:pPr>
        <w:ind w:left="5103"/>
        <w:rPr>
          <w:sz w:val="24"/>
          <w:szCs w:val="24"/>
        </w:rPr>
      </w:pPr>
    </w:p>
    <w:p w:rsidR="00362FDA" w:rsidRPr="00BC7DBD" w:rsidRDefault="00362FDA" w:rsidP="00362FDA">
      <w:pPr>
        <w:pBdr>
          <w:top w:val="single" w:sz="4" w:space="1" w:color="auto"/>
        </w:pBdr>
        <w:ind w:left="5103"/>
        <w:jc w:val="center"/>
        <w:rPr>
          <w:sz w:val="24"/>
          <w:szCs w:val="24"/>
        </w:rPr>
      </w:pPr>
      <w:r w:rsidRPr="00BC7DBD">
        <w:rPr>
          <w:sz w:val="24"/>
          <w:szCs w:val="24"/>
        </w:rPr>
        <w:t>(Ф.И.О., адрес Заявителя (представителя) Заявителя)</w:t>
      </w:r>
    </w:p>
    <w:p w:rsidR="00362FDA" w:rsidRPr="00BC7DBD" w:rsidRDefault="00362FDA" w:rsidP="00362FDA">
      <w:pPr>
        <w:ind w:left="5103"/>
        <w:rPr>
          <w:sz w:val="24"/>
          <w:szCs w:val="24"/>
        </w:rPr>
      </w:pPr>
    </w:p>
    <w:p w:rsidR="00362FDA" w:rsidRPr="00BC7DBD" w:rsidRDefault="00362FDA" w:rsidP="00362FDA">
      <w:pPr>
        <w:pBdr>
          <w:top w:val="single" w:sz="4" w:space="1" w:color="auto"/>
        </w:pBdr>
        <w:ind w:left="5103"/>
        <w:jc w:val="center"/>
        <w:rPr>
          <w:sz w:val="24"/>
          <w:szCs w:val="24"/>
        </w:rPr>
      </w:pPr>
      <w:r w:rsidRPr="00BC7DBD">
        <w:rPr>
          <w:sz w:val="24"/>
          <w:szCs w:val="24"/>
        </w:rPr>
        <w:t>(регистрационный номер заявления о присвоении объекту адресации адреса или аннулировании его адреса)</w:t>
      </w:r>
    </w:p>
    <w:p w:rsidR="00362FDA" w:rsidRPr="00BC7DBD" w:rsidRDefault="00362FDA" w:rsidP="00362FDA">
      <w:pPr>
        <w:spacing w:before="120" w:after="120"/>
        <w:jc w:val="center"/>
        <w:rPr>
          <w:b/>
          <w:bCs/>
          <w:sz w:val="24"/>
          <w:szCs w:val="24"/>
        </w:rPr>
      </w:pPr>
      <w:r w:rsidRPr="00BC7DBD">
        <w:rPr>
          <w:b/>
          <w:bCs/>
          <w:sz w:val="24"/>
          <w:szCs w:val="24"/>
        </w:rPr>
        <w:t>Решение об отказе</w:t>
      </w:r>
      <w:r w:rsidRPr="00BC7DBD">
        <w:rPr>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362FDA" w:rsidRPr="00BC7DBD" w:rsidTr="00362FDA">
        <w:trPr>
          <w:jc w:val="center"/>
        </w:trPr>
        <w:tc>
          <w:tcPr>
            <w:tcW w:w="340" w:type="dxa"/>
            <w:tcBorders>
              <w:top w:val="nil"/>
              <w:left w:val="nil"/>
              <w:bottom w:val="nil"/>
              <w:right w:val="nil"/>
            </w:tcBorders>
            <w:vAlign w:val="bottom"/>
          </w:tcPr>
          <w:p w:rsidR="00362FDA" w:rsidRPr="00BC7DBD" w:rsidRDefault="00362FDA" w:rsidP="00362FDA">
            <w:pPr>
              <w:ind w:right="57"/>
              <w:jc w:val="right"/>
              <w:rPr>
                <w:sz w:val="24"/>
                <w:szCs w:val="24"/>
              </w:rPr>
            </w:pPr>
            <w:r w:rsidRPr="00BC7DBD">
              <w:rPr>
                <w:sz w:val="24"/>
                <w:szCs w:val="24"/>
              </w:rPr>
              <w:t>от</w:t>
            </w:r>
          </w:p>
        </w:tc>
        <w:tc>
          <w:tcPr>
            <w:tcW w:w="1588"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c>
          <w:tcPr>
            <w:tcW w:w="1134" w:type="dxa"/>
            <w:tcBorders>
              <w:top w:val="nil"/>
              <w:left w:val="nil"/>
              <w:bottom w:val="nil"/>
              <w:right w:val="nil"/>
            </w:tcBorders>
            <w:vAlign w:val="bottom"/>
          </w:tcPr>
          <w:p w:rsidR="00362FDA" w:rsidRPr="00BC7DBD" w:rsidRDefault="00362FDA" w:rsidP="00362FDA">
            <w:pPr>
              <w:ind w:right="57"/>
              <w:jc w:val="right"/>
              <w:rPr>
                <w:sz w:val="24"/>
                <w:szCs w:val="24"/>
              </w:rPr>
            </w:pPr>
            <w:r w:rsidRPr="00BC7DBD">
              <w:rPr>
                <w:sz w:val="24"/>
                <w:szCs w:val="24"/>
              </w:rPr>
              <w:t>№</w:t>
            </w:r>
          </w:p>
        </w:tc>
        <w:tc>
          <w:tcPr>
            <w:tcW w:w="1134"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r>
    </w:tbl>
    <w:p w:rsidR="00362FDA" w:rsidRPr="00BC7DBD" w:rsidRDefault="00362FDA" w:rsidP="00362FDA">
      <w:pPr>
        <w:rPr>
          <w:sz w:val="24"/>
          <w:szCs w:val="24"/>
        </w:rPr>
      </w:pPr>
    </w:p>
    <w:p w:rsidR="00362FDA" w:rsidRPr="00BC7DBD" w:rsidRDefault="00362FDA" w:rsidP="00362FDA">
      <w:pPr>
        <w:pBdr>
          <w:top w:val="single" w:sz="4" w:space="1" w:color="auto"/>
        </w:pBdr>
        <w:rPr>
          <w:sz w:val="24"/>
          <w:szCs w:val="24"/>
        </w:rPr>
      </w:pP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(наименование органа местного самоуправления)</w:t>
      </w:r>
    </w:p>
    <w:p w:rsidR="00362FDA" w:rsidRPr="00BC7DBD" w:rsidRDefault="00362FDA" w:rsidP="00362FDA">
      <w:pPr>
        <w:tabs>
          <w:tab w:val="right" w:pos="9923"/>
        </w:tabs>
        <w:rPr>
          <w:sz w:val="24"/>
          <w:szCs w:val="24"/>
        </w:rPr>
      </w:pPr>
      <w:r w:rsidRPr="00BC7DBD">
        <w:rPr>
          <w:sz w:val="24"/>
          <w:szCs w:val="24"/>
        </w:rPr>
        <w:t xml:space="preserve">сообщает, что  </w:t>
      </w:r>
      <w:r w:rsidRPr="00BC7DBD">
        <w:rPr>
          <w:sz w:val="24"/>
          <w:szCs w:val="24"/>
        </w:rPr>
        <w:tab/>
        <w:t>,</w:t>
      </w:r>
    </w:p>
    <w:p w:rsidR="00362FDA" w:rsidRPr="00BC7DBD" w:rsidRDefault="00362FDA" w:rsidP="00362FDA">
      <w:pPr>
        <w:pBdr>
          <w:top w:val="single" w:sz="4" w:space="1" w:color="auto"/>
        </w:pBdr>
        <w:ind w:left="1559" w:right="113"/>
        <w:jc w:val="center"/>
        <w:rPr>
          <w:sz w:val="24"/>
          <w:szCs w:val="24"/>
        </w:rPr>
      </w:pPr>
      <w:r w:rsidRPr="00BC7DBD">
        <w:rPr>
          <w:sz w:val="24"/>
          <w:szCs w:val="24"/>
        </w:rPr>
        <w:t>(Ф.И.О. Заявителя в дательном падеже, наименование, номер и дата выдачи документа,</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подтверждающего личность, почтовый адрес – для физического лица; полное наименование, ИНН, КПП (для</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российского юридического лица), страна, дата и номер регистрации (для иностранного юридического лица),</w:t>
      </w:r>
    </w:p>
    <w:p w:rsidR="00362FDA" w:rsidRPr="00BC7DBD" w:rsidRDefault="00362FDA" w:rsidP="00362FDA">
      <w:pPr>
        <w:tabs>
          <w:tab w:val="right" w:pos="9921"/>
        </w:tabs>
        <w:rPr>
          <w:sz w:val="24"/>
          <w:szCs w:val="24"/>
        </w:rPr>
      </w:pPr>
      <w:r w:rsidRPr="00BC7DBD">
        <w:rPr>
          <w:sz w:val="24"/>
          <w:szCs w:val="24"/>
        </w:rPr>
        <w:tab/>
        <w:t>,</w:t>
      </w:r>
    </w:p>
    <w:p w:rsidR="00362FDA" w:rsidRPr="00BC7DBD" w:rsidRDefault="00362FDA" w:rsidP="00362FDA">
      <w:pPr>
        <w:pBdr>
          <w:top w:val="single" w:sz="4" w:space="1" w:color="auto"/>
        </w:pBdr>
        <w:ind w:right="113"/>
        <w:jc w:val="center"/>
        <w:rPr>
          <w:sz w:val="24"/>
          <w:szCs w:val="24"/>
        </w:rPr>
      </w:pPr>
      <w:r w:rsidRPr="00BC7DBD">
        <w:rPr>
          <w:sz w:val="24"/>
          <w:szCs w:val="24"/>
        </w:rPr>
        <w:t>почтовый адрес – для юридического лица)</w:t>
      </w:r>
    </w:p>
    <w:p w:rsidR="00362FDA" w:rsidRPr="00BC7DBD" w:rsidRDefault="00362FDA" w:rsidP="00362FDA">
      <w:pPr>
        <w:jc w:val="both"/>
        <w:rPr>
          <w:sz w:val="24"/>
          <w:szCs w:val="24"/>
        </w:rPr>
      </w:pPr>
      <w:r w:rsidRPr="00BC7DBD">
        <w:rPr>
          <w:sz w:val="24"/>
          <w:szCs w:val="24"/>
        </w:rPr>
        <w:t>на основании Правил присвоения, изменения и аннулирования адресов,</w:t>
      </w:r>
      <w:r w:rsidRPr="00BC7DBD">
        <w:rPr>
          <w:sz w:val="24"/>
          <w:szCs w:val="24"/>
        </w:rPr>
        <w:br/>
        <w:t>утвержденных постановлением Правительства Российской Федерации</w:t>
      </w:r>
      <w:r w:rsidRPr="00BC7DBD">
        <w:rPr>
          <w:sz w:val="24"/>
          <w:szCs w:val="24"/>
        </w:rPr>
        <w:br/>
        <w:t xml:space="preserve">от 19 ноября </w:t>
      </w:r>
      <w:smartTag w:uri="urn:schemas-microsoft-com:office:smarttags" w:element="metricconverter">
        <w:smartTagPr>
          <w:attr w:name="ProductID" w:val="2014 г"/>
        </w:smartTagPr>
        <w:r w:rsidRPr="00BC7DBD">
          <w:rPr>
            <w:sz w:val="24"/>
            <w:szCs w:val="24"/>
          </w:rPr>
          <w:t>2014 г</w:t>
        </w:r>
      </w:smartTag>
      <w:r w:rsidRPr="00BC7DBD">
        <w:rPr>
          <w:sz w:val="24"/>
          <w:szCs w:val="24"/>
        </w:rPr>
        <w:t>. № 1221, отказано в присвоении (аннулировании) адреса следующему</w:t>
      </w:r>
      <w:r w:rsidRPr="00BC7DBD">
        <w:rPr>
          <w:sz w:val="24"/>
          <w:szCs w:val="24"/>
        </w:rPr>
        <w:br/>
      </w:r>
    </w:p>
    <w:p w:rsidR="00362FDA" w:rsidRPr="00BC7DBD" w:rsidRDefault="00362FDA" w:rsidP="00362FDA">
      <w:pPr>
        <w:ind w:left="5245"/>
        <w:rPr>
          <w:sz w:val="24"/>
          <w:szCs w:val="24"/>
        </w:rPr>
      </w:pPr>
      <w:r w:rsidRPr="00BC7DBD">
        <w:rPr>
          <w:sz w:val="24"/>
          <w:szCs w:val="24"/>
        </w:rPr>
        <w:t>(нужное подчеркнуть)</w:t>
      </w:r>
    </w:p>
    <w:p w:rsidR="00362FDA" w:rsidRPr="00BC7DBD" w:rsidRDefault="00362FDA" w:rsidP="00362FDA">
      <w:pPr>
        <w:rPr>
          <w:sz w:val="24"/>
          <w:szCs w:val="24"/>
        </w:rPr>
      </w:pPr>
      <w:r w:rsidRPr="00BC7DBD">
        <w:rPr>
          <w:sz w:val="24"/>
          <w:szCs w:val="24"/>
        </w:rPr>
        <w:t xml:space="preserve">объекту адресации  </w:t>
      </w:r>
    </w:p>
    <w:p w:rsidR="00362FDA" w:rsidRPr="00BC7DBD" w:rsidRDefault="00362FDA" w:rsidP="00362FDA">
      <w:pPr>
        <w:pBdr>
          <w:top w:val="single" w:sz="4" w:space="1" w:color="auto"/>
        </w:pBdr>
        <w:ind w:left="2070"/>
        <w:jc w:val="center"/>
        <w:rPr>
          <w:sz w:val="24"/>
          <w:szCs w:val="24"/>
        </w:rPr>
      </w:pPr>
      <w:r w:rsidRPr="00BC7DBD">
        <w:rPr>
          <w:sz w:val="24"/>
          <w:szCs w:val="24"/>
        </w:rPr>
        <w:t>(вид и наименование объекта адресации, описание</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lastRenderedPageBreak/>
        <w:t>местонахождения объекта адресации в случае обращения Заявителя о присвоении объекту адресации адреса,</w:t>
      </w:r>
    </w:p>
    <w:p w:rsidR="00362FDA" w:rsidRPr="00BC7DBD" w:rsidRDefault="00362FDA" w:rsidP="00362FDA">
      <w:pPr>
        <w:rPr>
          <w:sz w:val="24"/>
          <w:szCs w:val="24"/>
        </w:rPr>
      </w:pPr>
    </w:p>
    <w:p w:rsidR="00362FDA" w:rsidRPr="00BC7DBD" w:rsidRDefault="00362FDA" w:rsidP="00362FDA">
      <w:pPr>
        <w:pBdr>
          <w:top w:val="single" w:sz="4" w:space="1" w:color="auto"/>
        </w:pBdr>
        <w:jc w:val="center"/>
        <w:rPr>
          <w:sz w:val="24"/>
          <w:szCs w:val="24"/>
        </w:rPr>
      </w:pPr>
      <w:r w:rsidRPr="00BC7DBD">
        <w:rPr>
          <w:sz w:val="24"/>
          <w:szCs w:val="24"/>
        </w:rPr>
        <w:t>адрес объекта адресации в случае обращения Заявителя об аннулировании его адреса)</w:t>
      </w:r>
    </w:p>
    <w:p w:rsidR="00362FDA" w:rsidRPr="00BC7DBD" w:rsidRDefault="00362FDA" w:rsidP="00362FDA">
      <w:pPr>
        <w:rPr>
          <w:sz w:val="24"/>
          <w:szCs w:val="24"/>
        </w:rPr>
      </w:pPr>
    </w:p>
    <w:p w:rsidR="00362FDA" w:rsidRPr="00BC7DBD" w:rsidRDefault="00362FDA" w:rsidP="00362FDA">
      <w:pPr>
        <w:pBdr>
          <w:top w:val="single" w:sz="4" w:space="1" w:color="auto"/>
        </w:pBdr>
        <w:rPr>
          <w:sz w:val="24"/>
          <w:szCs w:val="24"/>
        </w:rPr>
      </w:pPr>
    </w:p>
    <w:p w:rsidR="00362FDA" w:rsidRPr="00BC7DBD" w:rsidRDefault="00362FDA" w:rsidP="00362FDA">
      <w:pPr>
        <w:rPr>
          <w:sz w:val="24"/>
          <w:szCs w:val="24"/>
        </w:rPr>
      </w:pPr>
      <w:r w:rsidRPr="00BC7DBD">
        <w:rPr>
          <w:sz w:val="24"/>
          <w:szCs w:val="24"/>
        </w:rPr>
        <w:t xml:space="preserve">в связи с  </w:t>
      </w:r>
    </w:p>
    <w:p w:rsidR="00362FDA" w:rsidRPr="00BC7DBD" w:rsidRDefault="00362FDA" w:rsidP="00362FDA">
      <w:pPr>
        <w:pBdr>
          <w:top w:val="single" w:sz="4" w:space="1" w:color="auto"/>
        </w:pBdr>
        <w:ind w:left="1007"/>
        <w:rPr>
          <w:sz w:val="24"/>
          <w:szCs w:val="24"/>
        </w:rPr>
      </w:pPr>
    </w:p>
    <w:p w:rsidR="00362FDA" w:rsidRPr="00BC7DBD" w:rsidRDefault="00362FDA" w:rsidP="00362FDA">
      <w:pPr>
        <w:tabs>
          <w:tab w:val="right" w:pos="9921"/>
        </w:tabs>
        <w:rPr>
          <w:sz w:val="24"/>
          <w:szCs w:val="24"/>
        </w:rPr>
      </w:pPr>
      <w:r w:rsidRPr="00BC7DBD">
        <w:rPr>
          <w:sz w:val="24"/>
          <w:szCs w:val="24"/>
        </w:rPr>
        <w:tab/>
        <w:t>.</w:t>
      </w:r>
    </w:p>
    <w:p w:rsidR="00362FDA" w:rsidRPr="00BC7DBD" w:rsidRDefault="00362FDA" w:rsidP="00362FDA">
      <w:pPr>
        <w:pBdr>
          <w:top w:val="single" w:sz="4" w:space="1" w:color="auto"/>
        </w:pBdr>
        <w:ind w:right="113"/>
        <w:jc w:val="center"/>
        <w:rPr>
          <w:sz w:val="24"/>
          <w:szCs w:val="24"/>
        </w:rPr>
      </w:pPr>
      <w:r w:rsidRPr="00BC7DBD">
        <w:rPr>
          <w:sz w:val="24"/>
          <w:szCs w:val="24"/>
        </w:rPr>
        <w:t>(основание отказа)</w:t>
      </w:r>
    </w:p>
    <w:p w:rsidR="00362FDA" w:rsidRPr="00BC7DBD" w:rsidRDefault="00362FDA" w:rsidP="00362FDA">
      <w:pPr>
        <w:spacing w:before="240"/>
        <w:ind w:firstLine="567"/>
        <w:jc w:val="both"/>
        <w:rPr>
          <w:sz w:val="24"/>
          <w:szCs w:val="24"/>
        </w:rPr>
      </w:pPr>
      <w:r w:rsidRPr="00BC7DBD">
        <w:rPr>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362FDA" w:rsidRPr="00BC7DBD" w:rsidTr="00362FDA">
        <w:tc>
          <w:tcPr>
            <w:tcW w:w="5954"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c>
          <w:tcPr>
            <w:tcW w:w="1758" w:type="dxa"/>
            <w:tcBorders>
              <w:top w:val="nil"/>
              <w:left w:val="nil"/>
              <w:bottom w:val="nil"/>
              <w:right w:val="nil"/>
            </w:tcBorders>
            <w:vAlign w:val="bottom"/>
          </w:tcPr>
          <w:p w:rsidR="00362FDA" w:rsidRPr="00BC7DBD" w:rsidRDefault="00362FDA" w:rsidP="00362FDA">
            <w:pPr>
              <w:jc w:val="center"/>
              <w:rPr>
                <w:sz w:val="24"/>
                <w:szCs w:val="24"/>
              </w:rPr>
            </w:pPr>
          </w:p>
        </w:tc>
        <w:tc>
          <w:tcPr>
            <w:tcW w:w="2268" w:type="dxa"/>
            <w:tcBorders>
              <w:top w:val="nil"/>
              <w:left w:val="nil"/>
              <w:bottom w:val="single" w:sz="4" w:space="0" w:color="auto"/>
              <w:right w:val="nil"/>
            </w:tcBorders>
            <w:vAlign w:val="bottom"/>
          </w:tcPr>
          <w:p w:rsidR="00362FDA" w:rsidRPr="00BC7DBD" w:rsidRDefault="00362FDA" w:rsidP="00362FDA">
            <w:pPr>
              <w:jc w:val="center"/>
              <w:rPr>
                <w:sz w:val="24"/>
                <w:szCs w:val="24"/>
              </w:rPr>
            </w:pPr>
          </w:p>
        </w:tc>
      </w:tr>
      <w:tr w:rsidR="00362FDA" w:rsidRPr="00BC7DBD" w:rsidTr="00362FDA">
        <w:tc>
          <w:tcPr>
            <w:tcW w:w="5954" w:type="dxa"/>
            <w:tcBorders>
              <w:top w:val="nil"/>
              <w:left w:val="nil"/>
              <w:bottom w:val="nil"/>
              <w:right w:val="nil"/>
            </w:tcBorders>
          </w:tcPr>
          <w:p w:rsidR="00362FDA" w:rsidRPr="00BC7DBD" w:rsidRDefault="00362FDA" w:rsidP="00362FDA">
            <w:pPr>
              <w:jc w:val="center"/>
              <w:rPr>
                <w:sz w:val="24"/>
                <w:szCs w:val="24"/>
              </w:rPr>
            </w:pPr>
            <w:r w:rsidRPr="00BC7DBD">
              <w:rPr>
                <w:sz w:val="24"/>
                <w:szCs w:val="24"/>
              </w:rPr>
              <w:t>(должность, Ф.И.О.)</w:t>
            </w:r>
          </w:p>
        </w:tc>
        <w:tc>
          <w:tcPr>
            <w:tcW w:w="1758" w:type="dxa"/>
            <w:tcBorders>
              <w:top w:val="nil"/>
              <w:left w:val="nil"/>
              <w:bottom w:val="nil"/>
              <w:right w:val="nil"/>
            </w:tcBorders>
          </w:tcPr>
          <w:p w:rsidR="00362FDA" w:rsidRPr="00BC7DBD" w:rsidRDefault="00362FDA" w:rsidP="00362FDA">
            <w:pPr>
              <w:jc w:val="center"/>
              <w:rPr>
                <w:sz w:val="24"/>
                <w:szCs w:val="24"/>
              </w:rPr>
            </w:pPr>
          </w:p>
        </w:tc>
        <w:tc>
          <w:tcPr>
            <w:tcW w:w="2268" w:type="dxa"/>
            <w:tcBorders>
              <w:top w:val="nil"/>
              <w:left w:val="nil"/>
              <w:bottom w:val="nil"/>
              <w:right w:val="nil"/>
            </w:tcBorders>
          </w:tcPr>
          <w:p w:rsidR="00362FDA" w:rsidRPr="00BC7DBD" w:rsidRDefault="00362FDA" w:rsidP="00362FDA">
            <w:pPr>
              <w:jc w:val="center"/>
              <w:rPr>
                <w:sz w:val="24"/>
                <w:szCs w:val="24"/>
              </w:rPr>
            </w:pPr>
            <w:r w:rsidRPr="00BC7DBD">
              <w:rPr>
                <w:sz w:val="24"/>
                <w:szCs w:val="24"/>
              </w:rPr>
              <w:t>(подпись)</w:t>
            </w:r>
          </w:p>
        </w:tc>
      </w:tr>
    </w:tbl>
    <w:p w:rsidR="00362FDA" w:rsidRPr="00DC3A3D" w:rsidRDefault="00362FDA" w:rsidP="00362FDA">
      <w:pPr>
        <w:spacing w:before="120"/>
        <w:jc w:val="right"/>
      </w:pPr>
      <w:r w:rsidRPr="00DC3A3D">
        <w:t>М.П.</w:t>
      </w:r>
    </w:p>
    <w:p w:rsidR="00BC7DBD" w:rsidRDefault="00362FDA" w:rsidP="00BC7DBD">
      <w:pPr>
        <w:widowControl w:val="0"/>
        <w:tabs>
          <w:tab w:val="left" w:pos="567"/>
        </w:tabs>
        <w:contextualSpacing/>
        <w:jc w:val="right"/>
        <w:rPr>
          <w:sz w:val="28"/>
          <w:szCs w:val="28"/>
        </w:rPr>
      </w:pPr>
      <w:r w:rsidRPr="00DC3A3D">
        <w:br w:type="page"/>
      </w:r>
      <w:r w:rsidR="00BC7DBD">
        <w:rPr>
          <w:sz w:val="28"/>
          <w:szCs w:val="28"/>
        </w:rPr>
        <w:lastRenderedPageBreak/>
        <w:t xml:space="preserve">Приложение №5                                                       </w:t>
      </w:r>
    </w:p>
    <w:p w:rsidR="00BC7DBD" w:rsidRPr="00DC3A3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к Административному регламенту </w:t>
      </w:r>
    </w:p>
    <w:p w:rsidR="00BC7DBD" w:rsidRDefault="00BC7DBD" w:rsidP="00BC7DBD">
      <w:pPr>
        <w:widowControl w:val="0"/>
        <w:tabs>
          <w:tab w:val="left" w:pos="567"/>
        </w:tabs>
        <w:contextualSpacing/>
        <w:jc w:val="right"/>
        <w:rPr>
          <w:sz w:val="28"/>
          <w:szCs w:val="28"/>
        </w:rPr>
      </w:pPr>
      <w:r>
        <w:rPr>
          <w:sz w:val="28"/>
          <w:szCs w:val="28"/>
        </w:rPr>
        <w:t xml:space="preserve">                                                          </w:t>
      </w:r>
      <w:r w:rsidRPr="00DC3A3D">
        <w:rPr>
          <w:sz w:val="28"/>
          <w:szCs w:val="28"/>
        </w:rPr>
        <w:t xml:space="preserve">предоставления муниципальной услуги </w:t>
      </w:r>
    </w:p>
    <w:p w:rsidR="00BC7DBD" w:rsidRDefault="00BC7DBD" w:rsidP="00BC7DBD">
      <w:pPr>
        <w:widowControl w:val="0"/>
        <w:autoSpaceDE w:val="0"/>
        <w:autoSpaceDN w:val="0"/>
        <w:adjustRightInd w:val="0"/>
        <w:ind w:firstLine="851"/>
        <w:jc w:val="right"/>
        <w:rPr>
          <w:bCs/>
          <w:sz w:val="28"/>
          <w:szCs w:val="28"/>
        </w:rPr>
      </w:pPr>
      <w:r w:rsidRPr="005A461E">
        <w:rPr>
          <w:bCs/>
          <w:sz w:val="28"/>
          <w:szCs w:val="28"/>
        </w:rPr>
        <w:t>«</w:t>
      </w:r>
      <w:r w:rsidRPr="005A461E">
        <w:rPr>
          <w:color w:val="000000"/>
          <w:sz w:val="28"/>
          <w:szCs w:val="28"/>
        </w:rPr>
        <w:t>Присвоение адреса объекту недвижимости</w:t>
      </w:r>
      <w:r>
        <w:rPr>
          <w:bCs/>
          <w:sz w:val="28"/>
          <w:szCs w:val="28"/>
        </w:rPr>
        <w:t xml:space="preserve">» </w:t>
      </w:r>
    </w:p>
    <w:p w:rsidR="00BC7DBD" w:rsidRDefault="00BC7DBD" w:rsidP="00BC7DBD">
      <w:pPr>
        <w:widowControl w:val="0"/>
        <w:autoSpaceDE w:val="0"/>
        <w:autoSpaceDN w:val="0"/>
        <w:adjustRightInd w:val="0"/>
        <w:ind w:firstLine="851"/>
        <w:jc w:val="right"/>
        <w:rPr>
          <w:bCs/>
          <w:sz w:val="28"/>
          <w:szCs w:val="28"/>
        </w:rPr>
      </w:pPr>
      <w:r>
        <w:rPr>
          <w:bCs/>
          <w:sz w:val="28"/>
          <w:szCs w:val="28"/>
        </w:rPr>
        <w:t xml:space="preserve">                                      в Администрации сельского поселения  </w:t>
      </w:r>
    </w:p>
    <w:p w:rsidR="00BC7DBD" w:rsidRDefault="00AF2E6A" w:rsidP="00BC7DBD">
      <w:pPr>
        <w:widowControl w:val="0"/>
        <w:autoSpaceDE w:val="0"/>
        <w:autoSpaceDN w:val="0"/>
        <w:adjustRightInd w:val="0"/>
        <w:ind w:firstLine="851"/>
        <w:jc w:val="right"/>
        <w:rPr>
          <w:bCs/>
          <w:sz w:val="28"/>
          <w:szCs w:val="28"/>
        </w:rPr>
      </w:pPr>
      <w:r>
        <w:rPr>
          <w:sz w:val="28"/>
          <w:szCs w:val="28"/>
          <w:lang w:val="tt-RU"/>
        </w:rPr>
        <w:t xml:space="preserve">Таймеевский  </w:t>
      </w:r>
      <w:r w:rsidR="00BC7DBD">
        <w:rPr>
          <w:bCs/>
          <w:sz w:val="28"/>
          <w:szCs w:val="28"/>
        </w:rPr>
        <w:t xml:space="preserve">сельсовет муниципального                                                                                                                                                                                          </w:t>
      </w:r>
    </w:p>
    <w:p w:rsidR="00BC7DBD" w:rsidRDefault="00BC7DBD" w:rsidP="00BC7DBD">
      <w:pPr>
        <w:widowControl w:val="0"/>
        <w:autoSpaceDE w:val="0"/>
        <w:autoSpaceDN w:val="0"/>
        <w:adjustRightInd w:val="0"/>
        <w:ind w:firstLine="851"/>
        <w:jc w:val="right"/>
        <w:rPr>
          <w:sz w:val="28"/>
          <w:szCs w:val="28"/>
        </w:rPr>
      </w:pPr>
      <w:r>
        <w:rPr>
          <w:sz w:val="28"/>
          <w:szCs w:val="28"/>
        </w:rPr>
        <w:t xml:space="preserve">                                              района Салаватский район </w:t>
      </w:r>
    </w:p>
    <w:p w:rsidR="00BC7DBD" w:rsidRDefault="00BC7DBD" w:rsidP="00BC7DBD">
      <w:pPr>
        <w:widowControl w:val="0"/>
        <w:autoSpaceDE w:val="0"/>
        <w:autoSpaceDN w:val="0"/>
        <w:adjustRightInd w:val="0"/>
        <w:ind w:firstLine="851"/>
        <w:jc w:val="right"/>
        <w:rPr>
          <w:bCs/>
          <w:sz w:val="28"/>
          <w:szCs w:val="28"/>
        </w:rPr>
      </w:pPr>
      <w:r>
        <w:rPr>
          <w:sz w:val="28"/>
          <w:szCs w:val="28"/>
        </w:rPr>
        <w:t xml:space="preserve">                                              Республики Башкортостан</w:t>
      </w:r>
    </w:p>
    <w:p w:rsidR="00362FDA" w:rsidRPr="005A461E" w:rsidRDefault="00362FDA" w:rsidP="00362FDA">
      <w:pPr>
        <w:widowControl w:val="0"/>
        <w:autoSpaceDE w:val="0"/>
        <w:autoSpaceDN w:val="0"/>
        <w:adjustRightInd w:val="0"/>
        <w:ind w:firstLine="851"/>
        <w:jc w:val="right"/>
        <w:rPr>
          <w:bCs/>
          <w:sz w:val="28"/>
          <w:szCs w:val="28"/>
        </w:rPr>
      </w:pPr>
    </w:p>
    <w:p w:rsidR="00362FDA" w:rsidRPr="00DC3A3D" w:rsidRDefault="00362FDA" w:rsidP="00BC7DBD">
      <w:pPr>
        <w:widowControl w:val="0"/>
        <w:tabs>
          <w:tab w:val="left" w:pos="567"/>
        </w:tabs>
        <w:contextualSpacing/>
        <w:rPr>
          <w:sz w:val="28"/>
          <w:szCs w:val="28"/>
        </w:rPr>
      </w:pP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 xml:space="preserve">Главе Администрации </w:t>
      </w:r>
      <w:r w:rsidRPr="00DC3A3D">
        <w:rPr>
          <w:rStyle w:val="aa"/>
          <w:sz w:val="28"/>
          <w:szCs w:val="28"/>
        </w:rPr>
        <w:footnoteReference w:id="3"/>
      </w: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_____________________________</w:t>
      </w: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_____________________________</w:t>
      </w:r>
    </w:p>
    <w:p w:rsidR="00362FDA" w:rsidRPr="00DC3A3D" w:rsidRDefault="00362FDA" w:rsidP="00362FDA">
      <w:pPr>
        <w:widowControl w:val="0"/>
        <w:tabs>
          <w:tab w:val="left" w:pos="567"/>
        </w:tabs>
        <w:ind w:firstLine="426"/>
        <w:contextualSpacing/>
        <w:jc w:val="right"/>
        <w:rPr>
          <w:sz w:val="28"/>
          <w:szCs w:val="28"/>
        </w:rPr>
      </w:pPr>
      <w:r w:rsidRPr="00DC3A3D">
        <w:rPr>
          <w:sz w:val="28"/>
          <w:szCs w:val="28"/>
        </w:rPr>
        <w:t>_____________________________</w:t>
      </w:r>
    </w:p>
    <w:p w:rsidR="00362FDA" w:rsidRPr="00DC3A3D" w:rsidRDefault="00362FDA" w:rsidP="00362FDA">
      <w:pPr>
        <w:widowControl w:val="0"/>
        <w:tabs>
          <w:tab w:val="left" w:pos="567"/>
        </w:tabs>
        <w:ind w:firstLine="426"/>
        <w:contextualSpacing/>
        <w:jc w:val="right"/>
        <w:rPr>
          <w:sz w:val="28"/>
          <w:szCs w:val="28"/>
        </w:rPr>
      </w:pPr>
    </w:p>
    <w:p w:rsidR="00362FDA" w:rsidRPr="00DC3A3D" w:rsidRDefault="00362FDA" w:rsidP="00362FDA">
      <w:pPr>
        <w:widowControl w:val="0"/>
        <w:ind w:firstLine="426"/>
        <w:contextualSpacing/>
        <w:jc w:val="both"/>
        <w:rPr>
          <w:sz w:val="28"/>
          <w:szCs w:val="28"/>
        </w:rPr>
      </w:pPr>
    </w:p>
    <w:p w:rsidR="00362FDA" w:rsidRPr="00DC3A3D" w:rsidRDefault="00362FDA" w:rsidP="00362FDA">
      <w:pPr>
        <w:widowControl w:val="0"/>
        <w:ind w:firstLine="426"/>
        <w:contextualSpacing/>
        <w:jc w:val="center"/>
        <w:rPr>
          <w:sz w:val="28"/>
          <w:szCs w:val="28"/>
        </w:rPr>
      </w:pPr>
      <w:r w:rsidRPr="00DC3A3D">
        <w:rPr>
          <w:sz w:val="28"/>
          <w:szCs w:val="28"/>
        </w:rPr>
        <w:t>Согласие на обработку персональных данных</w:t>
      </w:r>
    </w:p>
    <w:p w:rsidR="00362FDA" w:rsidRPr="00DC3A3D" w:rsidRDefault="00362FDA" w:rsidP="00362FDA">
      <w:pPr>
        <w:widowControl w:val="0"/>
        <w:ind w:firstLine="426"/>
        <w:contextualSpacing/>
        <w:jc w:val="both"/>
        <w:rPr>
          <w:sz w:val="28"/>
          <w:szCs w:val="28"/>
        </w:rPr>
      </w:pP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Я,_____________________________________________________________,</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vertAlign w:val="superscript"/>
        </w:rPr>
        <w:t xml:space="preserve">                                      (ФИО лица, которое дает согласие)</w:t>
      </w:r>
    </w:p>
    <w:p w:rsidR="00362FDA" w:rsidRPr="00DC3A3D" w:rsidRDefault="00362FDA" w:rsidP="00362FDA">
      <w:pPr>
        <w:pStyle w:val="aff0"/>
        <w:ind w:firstLine="426"/>
        <w:rPr>
          <w:rFonts w:ascii="Times New Roman" w:hAnsi="Times New Roman"/>
          <w:sz w:val="28"/>
          <w:szCs w:val="28"/>
        </w:rPr>
      </w:pPr>
      <w:r w:rsidRPr="00DC3A3D">
        <w:rPr>
          <w:rFonts w:ascii="Times New Roman" w:hAnsi="Times New Roman"/>
          <w:sz w:val="28"/>
          <w:szCs w:val="28"/>
        </w:rPr>
        <w:t>даю согласие Администрации___________________________________________  адрес___________________________, на обработку персональных данных ____________________________________________________________________</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vertAlign w:val="superscript"/>
        </w:rPr>
        <w:t xml:space="preserve">                                                 (ФИО лица, на которое дается согласие)</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 xml:space="preserve">в целях оказания муниципальной услуги ____________________________________________________________________, а также в соответствии со статьей 9 Федерального закона от 27.07.2006 года </w:t>
      </w:r>
      <w:r w:rsidRPr="00DC3A3D">
        <w:rPr>
          <w:rFonts w:ascii="Times New Roman" w:hAnsi="Times New Roman"/>
          <w:sz w:val="28"/>
          <w:szCs w:val="28"/>
        </w:rPr>
        <w:br/>
        <w:t>№ 152-ФЗ «О персональных данных» с использованием средств автоматизации и без использования таких средств, а именно:</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 Фамилия, имя, отчество, пол, дата и место рождения, гражданство; адрес регистрации и фактического проживания; адрес электронной почты (E-mail);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 номер страхового свидетельства обязательного пенсионного страхования;</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 xml:space="preserve">-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w:t>
      </w:r>
      <w:r w:rsidRPr="00DC3A3D">
        <w:rPr>
          <w:rFonts w:ascii="Times New Roman" w:hAnsi="Times New Roman"/>
          <w:sz w:val="28"/>
          <w:szCs w:val="28"/>
        </w:rPr>
        <w:lastRenderedPageBreak/>
        <w:t>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данные о принятии\снятии на(с)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Согласие вступает в силу со дня его подписания и действует до достижения целей обработки.</w:t>
      </w:r>
    </w:p>
    <w:p w:rsidR="00362FDA" w:rsidRPr="00DC3A3D" w:rsidRDefault="00362FDA" w:rsidP="00362FDA">
      <w:pPr>
        <w:pStyle w:val="aff0"/>
        <w:ind w:firstLine="426"/>
        <w:jc w:val="both"/>
        <w:rPr>
          <w:rFonts w:ascii="Times New Roman" w:hAnsi="Times New Roman"/>
          <w:sz w:val="28"/>
          <w:szCs w:val="28"/>
        </w:rPr>
      </w:pPr>
      <w:r w:rsidRPr="00DC3A3D">
        <w:rPr>
          <w:rFonts w:ascii="Times New Roman" w:hAnsi="Times New Roman"/>
          <w:sz w:val="28"/>
          <w:szCs w:val="28"/>
        </w:rPr>
        <w:t>Согласие может быть отозвано мною в любое время на основании моего письменного заявления.</w:t>
      </w:r>
    </w:p>
    <w:p w:rsidR="00362FDA" w:rsidRPr="00DC3A3D" w:rsidRDefault="00362FDA" w:rsidP="00362FDA">
      <w:pPr>
        <w:pStyle w:val="aff0"/>
        <w:ind w:firstLine="426"/>
        <w:jc w:val="both"/>
        <w:rPr>
          <w:rFonts w:ascii="Times New Roman" w:hAnsi="Times New Roman"/>
          <w:sz w:val="12"/>
          <w:szCs w:val="12"/>
        </w:rPr>
      </w:pPr>
    </w:p>
    <w:p w:rsidR="00362FDA" w:rsidRPr="00DC3A3D" w:rsidRDefault="00362FDA" w:rsidP="00362FDA">
      <w:pPr>
        <w:widowControl w:val="0"/>
        <w:contextualSpacing/>
        <w:jc w:val="both"/>
        <w:rPr>
          <w:sz w:val="28"/>
          <w:szCs w:val="28"/>
        </w:rPr>
      </w:pPr>
      <w:r w:rsidRPr="00DC3A3D">
        <w:rPr>
          <w:sz w:val="28"/>
          <w:szCs w:val="28"/>
        </w:rPr>
        <w:t>____________________    _________                                 «__»  _________201_г.</w:t>
      </w:r>
    </w:p>
    <w:p w:rsidR="00362FDA" w:rsidRPr="00445C55" w:rsidRDefault="00362FDA" w:rsidP="00362FDA">
      <w:pPr>
        <w:widowControl w:val="0"/>
        <w:ind w:firstLine="426"/>
        <w:contextualSpacing/>
        <w:jc w:val="both"/>
        <w:rPr>
          <w:sz w:val="28"/>
          <w:szCs w:val="28"/>
          <w:vertAlign w:val="superscript"/>
        </w:rPr>
      </w:pPr>
      <w:r w:rsidRPr="00DC3A3D">
        <w:rPr>
          <w:sz w:val="28"/>
          <w:szCs w:val="28"/>
          <w:vertAlign w:val="superscript"/>
        </w:rPr>
        <w:t xml:space="preserve">                         (Ф.И.О.)                               (подпись)</w:t>
      </w:r>
    </w:p>
    <w:p w:rsidR="00362FDA" w:rsidRPr="00445C55" w:rsidRDefault="00362FDA" w:rsidP="00362FDA">
      <w:pPr>
        <w:widowControl w:val="0"/>
        <w:tabs>
          <w:tab w:val="left" w:pos="567"/>
        </w:tabs>
        <w:ind w:firstLine="426"/>
        <w:contextualSpacing/>
      </w:pPr>
    </w:p>
    <w:p w:rsidR="00362FDA" w:rsidRDefault="00362FDA" w:rsidP="00362FDA">
      <w:pPr>
        <w:widowControl w:val="0"/>
        <w:tabs>
          <w:tab w:val="left" w:pos="567"/>
        </w:tabs>
        <w:ind w:firstLine="426"/>
        <w:contextualSpacing/>
      </w:pPr>
    </w:p>
    <w:p w:rsidR="00ED4FEF" w:rsidRDefault="00ED4FEF" w:rsidP="00362FDA">
      <w:pPr>
        <w:jc w:val="center"/>
      </w:pPr>
    </w:p>
    <w:sectPr w:rsidR="00ED4FEF" w:rsidSect="0046198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37F" w:rsidRDefault="00EA537F">
      <w:r>
        <w:separator/>
      </w:r>
    </w:p>
  </w:endnote>
  <w:endnote w:type="continuationSeparator" w:id="1">
    <w:p w:rsidR="00EA537F" w:rsidRDefault="00EA53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_Helver(10%) Bashkir">
    <w:altName w:val="Arial"/>
    <w:panose1 w:val="00000000000000000000"/>
    <w:charset w:val="CC"/>
    <w:family w:val="swiss"/>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37F" w:rsidRDefault="00EA537F">
      <w:r>
        <w:separator/>
      </w:r>
    </w:p>
  </w:footnote>
  <w:footnote w:type="continuationSeparator" w:id="1">
    <w:p w:rsidR="00EA537F" w:rsidRDefault="00EA537F">
      <w:r>
        <w:continuationSeparator/>
      </w:r>
    </w:p>
  </w:footnote>
  <w:footnote w:id="2">
    <w:p w:rsidR="00AD37A1" w:rsidRDefault="00AD37A1" w:rsidP="00362FDA">
      <w:pPr>
        <w:pStyle w:val="a8"/>
      </w:pPr>
      <w:r>
        <w:rPr>
          <w:rStyle w:val="aa"/>
        </w:rPr>
        <w:footnoteRef/>
      </w:r>
      <w:r>
        <w:t xml:space="preserve"> </w:t>
      </w:r>
      <w:r w:rsidRPr="00135F95">
        <w:t xml:space="preserve">в случае, если услуга предоставляется Администрацией </w:t>
      </w:r>
      <w:r>
        <w:t xml:space="preserve">муниципального образования </w:t>
      </w:r>
      <w:r w:rsidRPr="00135F95">
        <w:t>дополнительное указание организации не требуется.</w:t>
      </w:r>
    </w:p>
  </w:footnote>
  <w:footnote w:id="3">
    <w:p w:rsidR="00AD37A1" w:rsidRDefault="00AD37A1" w:rsidP="00362FDA">
      <w:pPr>
        <w:pStyle w:val="a8"/>
      </w:pPr>
      <w:r>
        <w:rPr>
          <w:rStyle w:val="aa"/>
        </w:rPr>
        <w:footnoteRef/>
      </w:r>
      <w:r>
        <w:t xml:space="preserve"> Указывается муниципальное образование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F198D"/>
    <w:rsid w:val="00016D62"/>
    <w:rsid w:val="00080868"/>
    <w:rsid w:val="001B03BB"/>
    <w:rsid w:val="001E7B69"/>
    <w:rsid w:val="00251826"/>
    <w:rsid w:val="002B0BE3"/>
    <w:rsid w:val="003100CE"/>
    <w:rsid w:val="00362FDA"/>
    <w:rsid w:val="003772A8"/>
    <w:rsid w:val="00392684"/>
    <w:rsid w:val="003B374E"/>
    <w:rsid w:val="003C75E1"/>
    <w:rsid w:val="003D426D"/>
    <w:rsid w:val="003F4129"/>
    <w:rsid w:val="004259A5"/>
    <w:rsid w:val="00447709"/>
    <w:rsid w:val="0046198A"/>
    <w:rsid w:val="004973A3"/>
    <w:rsid w:val="004C1BCA"/>
    <w:rsid w:val="004C61E9"/>
    <w:rsid w:val="00505EEB"/>
    <w:rsid w:val="00540965"/>
    <w:rsid w:val="005632AE"/>
    <w:rsid w:val="006203E9"/>
    <w:rsid w:val="0067351E"/>
    <w:rsid w:val="006C7D34"/>
    <w:rsid w:val="00710F11"/>
    <w:rsid w:val="00714667"/>
    <w:rsid w:val="00725478"/>
    <w:rsid w:val="007A0B8D"/>
    <w:rsid w:val="007C26B8"/>
    <w:rsid w:val="008E39AC"/>
    <w:rsid w:val="008F198D"/>
    <w:rsid w:val="00902505"/>
    <w:rsid w:val="0096637B"/>
    <w:rsid w:val="00A41E41"/>
    <w:rsid w:val="00A94153"/>
    <w:rsid w:val="00AD37A1"/>
    <w:rsid w:val="00AD542F"/>
    <w:rsid w:val="00AF2E6A"/>
    <w:rsid w:val="00B42229"/>
    <w:rsid w:val="00B829B2"/>
    <w:rsid w:val="00B86577"/>
    <w:rsid w:val="00BC7DBD"/>
    <w:rsid w:val="00C34EFE"/>
    <w:rsid w:val="00C87065"/>
    <w:rsid w:val="00D21BA9"/>
    <w:rsid w:val="00D93B72"/>
    <w:rsid w:val="00E37DF1"/>
    <w:rsid w:val="00E44D32"/>
    <w:rsid w:val="00E45BC0"/>
    <w:rsid w:val="00EA537F"/>
    <w:rsid w:val="00EC714F"/>
    <w:rsid w:val="00ED4FEF"/>
    <w:rsid w:val="00F3491F"/>
    <w:rsid w:val="00F35FD0"/>
    <w:rsid w:val="00F44A92"/>
    <w:rsid w:val="00FE2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rules v:ext="edit">
        <o:r id="V:Rule17" type="connector" idref="#_x0000_s1069"/>
        <o:r id="V:Rule18" type="connector" idref="#Прямая со стрелкой 21"/>
        <o:r id="V:Rule19" type="connector" idref="#_x0000_s1070"/>
        <o:r id="V:Rule20" type="connector" idref="#_x0000_s1062"/>
        <o:r id="V:Rule21" type="connector" idref="#_x0000_s1063"/>
        <o:r id="V:Rule22" type="connector" idref="#_x0000_s1076"/>
        <o:r id="V:Rule23" type="connector" idref="#_x0000_s1071"/>
        <o:r id="V:Rule24" type="connector" idref="#_x0000_s1074"/>
        <o:r id="V:Rule25" type="connector" idref="#_x0000_s1065"/>
        <o:r id="V:Rule26" type="connector" idref="#_x0000_s1073"/>
        <o:r id="V:Rule27" type="connector" idref="#_x0000_s1064"/>
        <o:r id="V:Rule28" type="connector" idref="#_x0000_s1080"/>
        <o:r id="V:Rule29" type="connector" idref="#_x0000_s1072"/>
        <o:r id="V:Rule30" type="connector" idref="#_x0000_s1078"/>
        <o:r id="V:Rule31" type="connector" idref="#_x0000_s1061"/>
        <o:r id="V:Rule32"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98D"/>
  </w:style>
  <w:style w:type="paragraph" w:styleId="1">
    <w:name w:val="heading 1"/>
    <w:basedOn w:val="a"/>
    <w:next w:val="a"/>
    <w:link w:val="10"/>
    <w:qFormat/>
    <w:rsid w:val="008F198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93B72"/>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F198D"/>
    <w:pPr>
      <w:spacing w:after="120"/>
      <w:ind w:left="283"/>
    </w:pPr>
  </w:style>
  <w:style w:type="paragraph" w:customStyle="1" w:styleId="a4">
    <w:name w:val="Стиль"/>
    <w:rsid w:val="00ED4FEF"/>
    <w:pPr>
      <w:widowControl w:val="0"/>
      <w:autoSpaceDE w:val="0"/>
      <w:autoSpaceDN w:val="0"/>
      <w:adjustRightInd w:val="0"/>
    </w:pPr>
    <w:rPr>
      <w:szCs w:val="24"/>
    </w:rPr>
  </w:style>
  <w:style w:type="paragraph" w:styleId="a5">
    <w:name w:val="Normal (Web)"/>
    <w:aliases w:val="_а_Е’__ (дќа) И’ц_1,_а_Е’__ (дќа) И’ц_ И’ц_,___С¬__ (_x_) ÷¬__1,___С¬__ (_x_) ÷¬__ ÷¬__"/>
    <w:basedOn w:val="a"/>
    <w:link w:val="a6"/>
    <w:unhideWhenUsed/>
    <w:rsid w:val="00ED4FEF"/>
    <w:pPr>
      <w:spacing w:before="100" w:beforeAutospacing="1" w:after="100" w:afterAutospacing="1"/>
    </w:pPr>
    <w:rPr>
      <w:sz w:val="24"/>
      <w:szCs w:val="24"/>
    </w:rPr>
  </w:style>
  <w:style w:type="character" w:styleId="a7">
    <w:name w:val="Hyperlink"/>
    <w:rsid w:val="00710F11"/>
    <w:rPr>
      <w:color w:val="0000FF"/>
      <w:u w:val="single"/>
    </w:rPr>
  </w:style>
  <w:style w:type="character" w:customStyle="1" w:styleId="FontStyle15">
    <w:name w:val="Font Style15"/>
    <w:rsid w:val="00710F11"/>
    <w:rPr>
      <w:rFonts w:ascii="Times New Roman" w:hAnsi="Times New Roman" w:cs="Times New Roman" w:hint="default"/>
      <w:sz w:val="26"/>
      <w:szCs w:val="26"/>
    </w:rPr>
  </w:style>
  <w:style w:type="paragraph" w:styleId="a8">
    <w:name w:val="footnote text"/>
    <w:basedOn w:val="a"/>
    <w:link w:val="a9"/>
    <w:semiHidden/>
    <w:rsid w:val="00D93B72"/>
  </w:style>
  <w:style w:type="character" w:customStyle="1" w:styleId="a9">
    <w:name w:val="Текст сноски Знак"/>
    <w:link w:val="a8"/>
    <w:semiHidden/>
    <w:locked/>
    <w:rsid w:val="00D93B72"/>
    <w:rPr>
      <w:lang w:val="ru-RU" w:eastAsia="ru-RU" w:bidi="ar-SA"/>
    </w:rPr>
  </w:style>
  <w:style w:type="character" w:styleId="aa">
    <w:name w:val="footnote reference"/>
    <w:semiHidden/>
    <w:rsid w:val="00D93B72"/>
    <w:rPr>
      <w:vertAlign w:val="superscript"/>
    </w:rPr>
  </w:style>
  <w:style w:type="paragraph" w:styleId="ab">
    <w:name w:val="header"/>
    <w:basedOn w:val="a"/>
    <w:link w:val="ac"/>
    <w:rsid w:val="00D93B72"/>
    <w:pPr>
      <w:tabs>
        <w:tab w:val="center" w:pos="4677"/>
        <w:tab w:val="right" w:pos="9355"/>
      </w:tabs>
    </w:pPr>
    <w:rPr>
      <w:sz w:val="24"/>
      <w:szCs w:val="24"/>
    </w:rPr>
  </w:style>
  <w:style w:type="character" w:customStyle="1" w:styleId="ac">
    <w:name w:val="Верхний колонтитул Знак"/>
    <w:link w:val="ab"/>
    <w:locked/>
    <w:rsid w:val="00D93B72"/>
    <w:rPr>
      <w:sz w:val="24"/>
      <w:szCs w:val="24"/>
      <w:lang w:bidi="ar-SA"/>
    </w:rPr>
  </w:style>
  <w:style w:type="character" w:styleId="ad">
    <w:name w:val="page number"/>
    <w:basedOn w:val="a0"/>
    <w:rsid w:val="00D93B72"/>
  </w:style>
  <w:style w:type="paragraph" w:styleId="ae">
    <w:name w:val="Balloon Text"/>
    <w:basedOn w:val="a"/>
    <w:link w:val="af"/>
    <w:semiHidden/>
    <w:rsid w:val="00D93B72"/>
    <w:rPr>
      <w:rFonts w:ascii="Tahoma" w:hAnsi="Tahoma"/>
      <w:sz w:val="16"/>
      <w:szCs w:val="16"/>
    </w:rPr>
  </w:style>
  <w:style w:type="character" w:customStyle="1" w:styleId="af">
    <w:name w:val="Текст выноски Знак"/>
    <w:link w:val="ae"/>
    <w:semiHidden/>
    <w:locked/>
    <w:rsid w:val="00D93B72"/>
    <w:rPr>
      <w:rFonts w:ascii="Tahoma" w:hAnsi="Tahoma"/>
      <w:sz w:val="16"/>
      <w:szCs w:val="16"/>
      <w:lang w:bidi="ar-SA"/>
    </w:rPr>
  </w:style>
  <w:style w:type="character" w:customStyle="1" w:styleId="a6">
    <w:name w:val="Обычный (веб) Знак"/>
    <w:aliases w:val="_а_Е’__ (дќа) И’ц_1 Знак,_а_Е’__ (дќа) И’ц_ И’ц_ Знак,___С¬__ (_x_) ÷¬__1 Знак,___С¬__ (_x_) ÷¬__ ÷¬__ Знак"/>
    <w:link w:val="a5"/>
    <w:locked/>
    <w:rsid w:val="00D93B72"/>
    <w:rPr>
      <w:sz w:val="24"/>
      <w:szCs w:val="24"/>
      <w:lang w:val="ru-RU" w:eastAsia="ru-RU" w:bidi="ar-SA"/>
    </w:rPr>
  </w:style>
  <w:style w:type="paragraph" w:customStyle="1" w:styleId="1-21">
    <w:name w:val="Средняя сетка 1 - Акцент 21"/>
    <w:basedOn w:val="a"/>
    <w:qFormat/>
    <w:rsid w:val="00D93B72"/>
    <w:pPr>
      <w:spacing w:after="200" w:line="276" w:lineRule="auto"/>
      <w:ind w:left="720"/>
      <w:contextualSpacing/>
    </w:pPr>
    <w:rPr>
      <w:rFonts w:ascii="Calibri" w:eastAsia="Calibri" w:hAnsi="Calibri"/>
      <w:sz w:val="22"/>
      <w:szCs w:val="22"/>
      <w:lang w:eastAsia="en-US"/>
    </w:rPr>
  </w:style>
  <w:style w:type="character" w:styleId="af0">
    <w:name w:val="annotation reference"/>
    <w:rsid w:val="00D93B72"/>
    <w:rPr>
      <w:sz w:val="18"/>
      <w:szCs w:val="18"/>
    </w:rPr>
  </w:style>
  <w:style w:type="paragraph" w:styleId="af1">
    <w:name w:val="annotation text"/>
    <w:basedOn w:val="a"/>
    <w:link w:val="af2"/>
    <w:rsid w:val="00D93B72"/>
    <w:rPr>
      <w:sz w:val="24"/>
      <w:szCs w:val="24"/>
    </w:rPr>
  </w:style>
  <w:style w:type="character" w:customStyle="1" w:styleId="af2">
    <w:name w:val="Текст примечания Знак"/>
    <w:link w:val="af1"/>
    <w:rsid w:val="00D93B72"/>
    <w:rPr>
      <w:sz w:val="24"/>
      <w:szCs w:val="24"/>
      <w:lang w:bidi="ar-SA"/>
    </w:rPr>
  </w:style>
  <w:style w:type="paragraph" w:styleId="af3">
    <w:name w:val="annotation subject"/>
    <w:basedOn w:val="af1"/>
    <w:next w:val="af1"/>
    <w:link w:val="af4"/>
    <w:rsid w:val="00D93B72"/>
    <w:rPr>
      <w:b/>
      <w:bCs/>
    </w:rPr>
  </w:style>
  <w:style w:type="character" w:customStyle="1" w:styleId="af4">
    <w:name w:val="Тема примечания Знак"/>
    <w:link w:val="af3"/>
    <w:rsid w:val="00D93B72"/>
    <w:rPr>
      <w:b/>
      <w:bCs/>
      <w:sz w:val="24"/>
      <w:szCs w:val="24"/>
      <w:lang w:bidi="ar-SA"/>
    </w:rPr>
  </w:style>
  <w:style w:type="character" w:styleId="af5">
    <w:name w:val="FollowedHyperlink"/>
    <w:rsid w:val="00D93B72"/>
    <w:rPr>
      <w:color w:val="800080"/>
      <w:u w:val="single"/>
    </w:rPr>
  </w:style>
  <w:style w:type="paragraph" w:customStyle="1" w:styleId="af6">
    <w:name w:val="Знак Знак Знак Знак"/>
    <w:basedOn w:val="a"/>
    <w:rsid w:val="00D93B72"/>
    <w:pPr>
      <w:spacing w:before="100" w:beforeAutospacing="1" w:after="100" w:afterAutospacing="1"/>
    </w:pPr>
    <w:rPr>
      <w:rFonts w:ascii="Tahoma" w:hAnsi="Tahoma"/>
      <w:lang w:val="en-US" w:eastAsia="en-US"/>
    </w:rPr>
  </w:style>
  <w:style w:type="paragraph" w:styleId="af7">
    <w:name w:val="Body Text"/>
    <w:basedOn w:val="a"/>
    <w:link w:val="af8"/>
    <w:rsid w:val="00D93B72"/>
    <w:pPr>
      <w:jc w:val="both"/>
    </w:pPr>
    <w:rPr>
      <w:sz w:val="28"/>
    </w:rPr>
  </w:style>
  <w:style w:type="character" w:customStyle="1" w:styleId="af8">
    <w:name w:val="Основной текст Знак"/>
    <w:link w:val="af7"/>
    <w:rsid w:val="00D93B72"/>
    <w:rPr>
      <w:sz w:val="28"/>
      <w:lang w:bidi="ar-SA"/>
    </w:rPr>
  </w:style>
  <w:style w:type="paragraph" w:customStyle="1" w:styleId="11">
    <w:name w:val="Абзац списка1"/>
    <w:basedOn w:val="a"/>
    <w:rsid w:val="00D93B72"/>
    <w:pPr>
      <w:ind w:left="720"/>
    </w:pPr>
    <w:rPr>
      <w:sz w:val="24"/>
    </w:rPr>
  </w:style>
  <w:style w:type="paragraph" w:customStyle="1" w:styleId="-11">
    <w:name w:val="Цветная заливка - Акцент 11"/>
    <w:hidden/>
    <w:rsid w:val="00D93B72"/>
    <w:rPr>
      <w:sz w:val="24"/>
      <w:szCs w:val="24"/>
    </w:rPr>
  </w:style>
  <w:style w:type="character" w:customStyle="1" w:styleId="12">
    <w:name w:val="Тема примечания Знак1"/>
    <w:locked/>
    <w:rsid w:val="00D93B72"/>
    <w:rPr>
      <w:rFonts w:cs="Times New Roman"/>
      <w:b/>
      <w:bCs/>
      <w:sz w:val="24"/>
      <w:szCs w:val="24"/>
    </w:rPr>
  </w:style>
  <w:style w:type="paragraph" w:customStyle="1" w:styleId="af9">
    <w:name w:val="÷¬__ ÷¬__ ÷¬__ ÷¬__"/>
    <w:basedOn w:val="a"/>
    <w:rsid w:val="00D93B72"/>
    <w:pPr>
      <w:spacing w:before="100" w:beforeAutospacing="1" w:after="100" w:afterAutospacing="1"/>
    </w:pPr>
    <w:rPr>
      <w:rFonts w:ascii="Tahoma" w:hAnsi="Tahoma"/>
      <w:lang w:val="en-US" w:eastAsia="en-US"/>
    </w:rPr>
  </w:style>
  <w:style w:type="paragraph" w:styleId="21">
    <w:name w:val="Body Text Indent 2"/>
    <w:basedOn w:val="a"/>
    <w:link w:val="22"/>
    <w:rsid w:val="00D93B72"/>
    <w:pPr>
      <w:spacing w:after="120" w:line="480" w:lineRule="auto"/>
      <w:ind w:left="283"/>
    </w:pPr>
    <w:rPr>
      <w:sz w:val="24"/>
      <w:szCs w:val="24"/>
    </w:rPr>
  </w:style>
  <w:style w:type="character" w:customStyle="1" w:styleId="22">
    <w:name w:val="Основной текст с отступом 2 Знак"/>
    <w:link w:val="21"/>
    <w:rsid w:val="00D93B72"/>
    <w:rPr>
      <w:sz w:val="24"/>
      <w:szCs w:val="24"/>
      <w:lang w:bidi="ar-SA"/>
    </w:rPr>
  </w:style>
  <w:style w:type="paragraph" w:customStyle="1" w:styleId="ConsPlusNormal">
    <w:name w:val="ConsPlusNormal"/>
    <w:link w:val="ConsPlusNormal0"/>
    <w:rsid w:val="00D93B72"/>
    <w:pPr>
      <w:autoSpaceDE w:val="0"/>
      <w:autoSpaceDN w:val="0"/>
      <w:adjustRightInd w:val="0"/>
    </w:pPr>
    <w:rPr>
      <w:sz w:val="28"/>
      <w:szCs w:val="28"/>
    </w:rPr>
  </w:style>
  <w:style w:type="paragraph" w:styleId="afa">
    <w:name w:val="List Paragraph"/>
    <w:basedOn w:val="a"/>
    <w:qFormat/>
    <w:rsid w:val="00D93B72"/>
    <w:pPr>
      <w:ind w:left="708"/>
    </w:pPr>
    <w:rPr>
      <w:sz w:val="24"/>
      <w:szCs w:val="24"/>
    </w:rPr>
  </w:style>
  <w:style w:type="character" w:customStyle="1" w:styleId="ConsPlusNormal0">
    <w:name w:val="ConsPlusNormal Знак"/>
    <w:link w:val="ConsPlusNormal"/>
    <w:locked/>
    <w:rsid w:val="00D93B72"/>
    <w:rPr>
      <w:sz w:val="28"/>
      <w:szCs w:val="28"/>
      <w:lang w:bidi="ar-SA"/>
    </w:rPr>
  </w:style>
  <w:style w:type="paragraph" w:customStyle="1" w:styleId="ConsPlusCell">
    <w:name w:val="ConsPlusCell"/>
    <w:rsid w:val="00D93B72"/>
    <w:pPr>
      <w:widowControl w:val="0"/>
      <w:autoSpaceDE w:val="0"/>
      <w:autoSpaceDN w:val="0"/>
      <w:adjustRightInd w:val="0"/>
    </w:pPr>
    <w:rPr>
      <w:rFonts w:ascii="Calibri" w:hAnsi="Calibri" w:cs="Calibri"/>
      <w:sz w:val="22"/>
      <w:szCs w:val="22"/>
    </w:rPr>
  </w:style>
  <w:style w:type="paragraph" w:styleId="afb">
    <w:name w:val="footer"/>
    <w:basedOn w:val="a"/>
    <w:link w:val="afc"/>
    <w:rsid w:val="00D93B72"/>
    <w:pPr>
      <w:tabs>
        <w:tab w:val="center" w:pos="4677"/>
        <w:tab w:val="right" w:pos="9355"/>
      </w:tabs>
    </w:pPr>
    <w:rPr>
      <w:sz w:val="24"/>
      <w:szCs w:val="24"/>
    </w:rPr>
  </w:style>
  <w:style w:type="character" w:customStyle="1" w:styleId="afc">
    <w:name w:val="Нижний колонтитул Знак"/>
    <w:link w:val="afb"/>
    <w:rsid w:val="00D93B72"/>
    <w:rPr>
      <w:sz w:val="24"/>
      <w:szCs w:val="24"/>
      <w:lang w:bidi="ar-SA"/>
    </w:rPr>
  </w:style>
  <w:style w:type="paragraph" w:styleId="afd">
    <w:name w:val="endnote text"/>
    <w:basedOn w:val="a"/>
    <w:link w:val="afe"/>
    <w:rsid w:val="00D93B72"/>
  </w:style>
  <w:style w:type="character" w:customStyle="1" w:styleId="afe">
    <w:name w:val="Текст концевой сноски Знак"/>
    <w:basedOn w:val="a0"/>
    <w:link w:val="afd"/>
    <w:rsid w:val="00D93B72"/>
    <w:rPr>
      <w:lang w:val="ru-RU" w:eastAsia="ru-RU" w:bidi="ar-SA"/>
    </w:rPr>
  </w:style>
  <w:style w:type="character" w:styleId="aff">
    <w:name w:val="endnote reference"/>
    <w:rsid w:val="00D93B72"/>
    <w:rPr>
      <w:vertAlign w:val="superscript"/>
    </w:rPr>
  </w:style>
  <w:style w:type="paragraph" w:styleId="aff0">
    <w:name w:val="No Spacing"/>
    <w:qFormat/>
    <w:rsid w:val="00D93B72"/>
    <w:rPr>
      <w:rFonts w:ascii="Calibri" w:hAnsi="Calibri"/>
      <w:sz w:val="22"/>
      <w:szCs w:val="22"/>
    </w:rPr>
  </w:style>
  <w:style w:type="paragraph" w:customStyle="1" w:styleId="ConsPlusNonformat">
    <w:name w:val="ConsPlusNonformat"/>
    <w:rsid w:val="00D93B72"/>
    <w:pPr>
      <w:autoSpaceDE w:val="0"/>
      <w:autoSpaceDN w:val="0"/>
      <w:adjustRightInd w:val="0"/>
    </w:pPr>
    <w:rPr>
      <w:rFonts w:ascii="Courier New" w:eastAsia="Calibri" w:hAnsi="Courier New" w:cs="Courier New"/>
      <w:lang w:eastAsia="en-US"/>
    </w:rPr>
  </w:style>
  <w:style w:type="paragraph" w:customStyle="1" w:styleId="ConsPlusTitle">
    <w:name w:val="ConsPlusTitle"/>
    <w:rsid w:val="00D93B72"/>
    <w:pPr>
      <w:widowControl w:val="0"/>
      <w:autoSpaceDE w:val="0"/>
      <w:autoSpaceDN w:val="0"/>
      <w:adjustRightInd w:val="0"/>
    </w:pPr>
    <w:rPr>
      <w:b/>
      <w:bCs/>
      <w:sz w:val="24"/>
      <w:szCs w:val="24"/>
    </w:rPr>
  </w:style>
  <w:style w:type="paragraph" w:customStyle="1" w:styleId="Default">
    <w:name w:val="Default"/>
    <w:rsid w:val="00D93B72"/>
    <w:pPr>
      <w:autoSpaceDE w:val="0"/>
      <w:autoSpaceDN w:val="0"/>
      <w:adjustRightInd w:val="0"/>
    </w:pPr>
    <w:rPr>
      <w:color w:val="000000"/>
      <w:sz w:val="24"/>
      <w:szCs w:val="24"/>
    </w:rPr>
  </w:style>
  <w:style w:type="character" w:customStyle="1" w:styleId="10">
    <w:name w:val="Заголовок 1 Знак"/>
    <w:basedOn w:val="a0"/>
    <w:link w:val="1"/>
    <w:rsid w:val="00D93B72"/>
    <w:rPr>
      <w:rFonts w:ascii="Arial" w:hAnsi="Arial" w:cs="Arial"/>
      <w:b/>
      <w:bCs/>
      <w:kern w:val="32"/>
      <w:sz w:val="32"/>
      <w:szCs w:val="32"/>
      <w:lang w:val="ru-RU" w:eastAsia="ru-RU" w:bidi="ar-SA"/>
    </w:rPr>
  </w:style>
  <w:style w:type="character" w:customStyle="1" w:styleId="20">
    <w:name w:val="Заголовок 2 Знак"/>
    <w:basedOn w:val="a0"/>
    <w:link w:val="2"/>
    <w:semiHidden/>
    <w:rsid w:val="00D93B72"/>
    <w:rPr>
      <w:rFonts w:ascii="Cambria" w:hAnsi="Cambria"/>
      <w:b/>
      <w:bCs/>
      <w:color w:val="4F81BD"/>
      <w:sz w:val="26"/>
      <w:szCs w:val="26"/>
      <w:lang w:val="ru-RU" w:eastAsia="en-US" w:bidi="ar-SA"/>
    </w:rPr>
  </w:style>
  <w:style w:type="paragraph" w:customStyle="1" w:styleId="Style29">
    <w:name w:val="Style29"/>
    <w:basedOn w:val="a"/>
    <w:rsid w:val="00362FDA"/>
    <w:pPr>
      <w:widowControl w:val="0"/>
      <w:suppressAutoHyphens/>
      <w:autoSpaceDE w:val="0"/>
    </w:pPr>
    <w:rPr>
      <w:lang w:eastAsia="ar-SA"/>
    </w:rPr>
  </w:style>
  <w:style w:type="paragraph" w:styleId="3">
    <w:name w:val="Body Text Indent 3"/>
    <w:basedOn w:val="a"/>
    <w:rsid w:val="00362FDA"/>
    <w:pPr>
      <w:spacing w:after="120"/>
      <w:ind w:left="283"/>
    </w:pPr>
    <w:rPr>
      <w:sz w:val="16"/>
      <w:szCs w:val="16"/>
    </w:rPr>
  </w:style>
  <w:style w:type="paragraph" w:customStyle="1" w:styleId="formattext">
    <w:name w:val="formattext"/>
    <w:basedOn w:val="a"/>
    <w:rsid w:val="00362FDA"/>
    <w:pPr>
      <w:spacing w:before="100" w:beforeAutospacing="1" w:after="100" w:afterAutospacing="1"/>
    </w:pPr>
    <w:rPr>
      <w:sz w:val="24"/>
      <w:szCs w:val="24"/>
    </w:rPr>
  </w:style>
  <w:style w:type="character" w:customStyle="1" w:styleId="apple-converted-space">
    <w:name w:val="apple-converted-space"/>
    <w:rsid w:val="00362FDA"/>
  </w:style>
</w:styles>
</file>

<file path=word/webSettings.xml><?xml version="1.0" encoding="utf-8"?>
<w:webSettings xmlns:r="http://schemas.openxmlformats.org/officeDocument/2006/relationships" xmlns:w="http://schemas.openxmlformats.org/wordprocessingml/2006/main">
  <w:divs>
    <w:div w:id="13469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C4725207312E21853572948D26A3F9950B63F03FCC6A2514575E3E87747440942333E352BD77956l0H" TargetMode="External"/><Relationship Id="rId13" Type="http://schemas.openxmlformats.org/officeDocument/2006/relationships/hyperlink" Target="consultantplus://offline/ref=478B7ED82C389E6019B1ADF25DBBD6C2CF5EC43CDE68F9A73E48804B4C0DA729EB49C69F53272E82c1O7H"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http://www.consultant.ru/document/cons_doc_LAW_175203/?frame=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4" Type="http://schemas.openxmlformats.org/officeDocument/2006/relationships/hyperlink" Target="http://www.consultant.ru/document/cons_doc_LAW_175203/?frame=3" TargetMode="External"/><Relationship Id="rId7" Type="http://schemas.openxmlformats.org/officeDocument/2006/relationships/image" Target="media/image1.png"/><Relationship Id="rId12" Type="http://schemas.openxmlformats.org/officeDocument/2006/relationships/hyperlink" Target="consultantplus://offline/ref=A65AC797F01313316C8B1678F6774DC83C9B3B5DAF966CC57EFF0D726C24j5E" TargetMode="External"/><Relationship Id="rId17" Type="http://schemas.openxmlformats.org/officeDocument/2006/relationships/hyperlink" Target="consultantplus://offline/ref=478B7ED82C389E6019B1ADF25DBBD6C2CF5EC43CDE68F9A73E48804B4C0DA729EB49C69F53272E85c1OBH" TargetMode="External"/><Relationship Id="rId25" Type="http://schemas.openxmlformats.org/officeDocument/2006/relationships/hyperlink" Target="http://spmeshegar.ru/" TargetMode="External"/><Relationship Id="rId33" Type="http://schemas.openxmlformats.org/officeDocument/2006/relationships/hyperlink" Target="http://www.consultant.ru/document/cons_doc_LAW_175203/?frame=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78B7ED82C389E6019B1ADF25DBBD6C2CF5EC43CDE68F9A73E48804B4C0DA729EB49C69F53272E84c1O6H"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eshegar.ru/"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pravo.gov.ru/" TargetMode="External"/><Relationship Id="rId5" Type="http://schemas.openxmlformats.org/officeDocument/2006/relationships/footnotes" Target="footnotes.xml"/><Relationship Id="rId15" Type="http://schemas.openxmlformats.org/officeDocument/2006/relationships/hyperlink" Target="consultantplus://offline/ref=478B7ED82C389E6019B1ADF25DBBD6C2CF5EC43CDE68F9A73E48804B4C0DA729EB49C69F53272E84c1OBH" TargetMode="External"/><Relationship Id="rId23" Type="http://schemas.openxmlformats.org/officeDocument/2006/relationships/hyperlink" Target="consultantplus://offline/ref=57EC4A0E559807BA03AC07E182649CCE6D90AD573E544E7FB29AADAA01183E8460B26B8F025B7499P3z7H" TargetMode="External"/><Relationship Id="rId28" Type="http://schemas.openxmlformats.org/officeDocument/2006/relationships/hyperlink" Target="http://www.consultant.ru/document/cons_doc_LAW_175203/?frame=3" TargetMode="External"/><Relationship Id="rId36" Type="http://schemas.openxmlformats.org/officeDocument/2006/relationships/hyperlink" Target="http://www.consultant.ru/document/cons_doc_LAW_170233/?dst=10" TargetMode="External"/><Relationship Id="rId10" Type="http://schemas.openxmlformats.org/officeDocument/2006/relationships/hyperlink" Target="http://spmeshegar.ru/"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hyperlink" Target="http://www.consultant.ru/document/cons_doc_LAW_175203/?frame=3" TargetMode="External"/><Relationship Id="rId4" Type="http://schemas.openxmlformats.org/officeDocument/2006/relationships/webSettings" Target="webSettings.xml"/><Relationship Id="rId9" Type="http://schemas.openxmlformats.org/officeDocument/2006/relationships/hyperlink" Target="http://www.mfcrb.ru" TargetMode="External"/><Relationship Id="rId14" Type="http://schemas.openxmlformats.org/officeDocument/2006/relationships/hyperlink" Target="consultantplus://offline/ref=478B7ED82C389E6019B1ADF25DBBD6C2CF5EC43CDE68F9A73E48804B4C0DA729EB49C69F53272E83c1OD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http://www.consultant.ru/document/cons_doc_LAW_175203/?frame=3" TargetMode="External"/><Relationship Id="rId30" Type="http://schemas.openxmlformats.org/officeDocument/2006/relationships/hyperlink" Target="http://www.consultant.ru/document/cons_doc_LAW_175203/?frame=3" TargetMode="External"/><Relationship Id="rId35" Type="http://schemas.openxmlformats.org/officeDocument/2006/relationships/hyperlink" Target="http://www.consultant.ru/document/cons_doc_LAW_170233/?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57</Pages>
  <Words>17031</Words>
  <Characters>97079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113883</CharactersWithSpaces>
  <SharedDoc>false</SharedDoc>
  <HLinks>
    <vt:vector size="210" baseType="variant">
      <vt:variant>
        <vt:i4>1638478</vt:i4>
      </vt:variant>
      <vt:variant>
        <vt:i4>102</vt:i4>
      </vt:variant>
      <vt:variant>
        <vt:i4>0</vt:i4>
      </vt:variant>
      <vt:variant>
        <vt:i4>5</vt:i4>
      </vt:variant>
      <vt:variant>
        <vt:lpwstr>http://www.pravo.gov.ru/</vt:lpwstr>
      </vt:variant>
      <vt:variant>
        <vt:lpwstr/>
      </vt:variant>
      <vt:variant>
        <vt:i4>327800</vt:i4>
      </vt:variant>
      <vt:variant>
        <vt:i4>99</vt:i4>
      </vt:variant>
      <vt:variant>
        <vt:i4>0</vt:i4>
      </vt:variant>
      <vt:variant>
        <vt:i4>5</vt:i4>
      </vt:variant>
      <vt:variant>
        <vt:lpwstr>http://www.consultant.ru/document/cons_doc_LAW_170233/?dst=10</vt:lpwstr>
      </vt:variant>
      <vt:variant>
        <vt:lpwstr/>
      </vt:variant>
      <vt:variant>
        <vt:i4>393338</vt:i4>
      </vt:variant>
      <vt:variant>
        <vt:i4>96</vt:i4>
      </vt:variant>
      <vt:variant>
        <vt:i4>0</vt:i4>
      </vt:variant>
      <vt:variant>
        <vt:i4>5</vt:i4>
      </vt:variant>
      <vt:variant>
        <vt:lpwstr>http://www.consultant.ru/document/cons_doc_LAW_170233/?dst=100239</vt:lpwstr>
      </vt:variant>
      <vt:variant>
        <vt:lpwstr/>
      </vt:variant>
      <vt:variant>
        <vt:i4>8323153</vt:i4>
      </vt:variant>
      <vt:variant>
        <vt:i4>93</vt:i4>
      </vt:variant>
      <vt:variant>
        <vt:i4>0</vt:i4>
      </vt:variant>
      <vt:variant>
        <vt:i4>5</vt:i4>
      </vt:variant>
      <vt:variant>
        <vt:lpwstr>http://www.consultant.ru/document/cons_doc_LAW_175203/?frame=3</vt:lpwstr>
      </vt:variant>
      <vt:variant>
        <vt:lpwstr>p559</vt:lpwstr>
      </vt:variant>
      <vt:variant>
        <vt:i4>8323153</vt:i4>
      </vt:variant>
      <vt:variant>
        <vt:i4>90</vt:i4>
      </vt:variant>
      <vt:variant>
        <vt:i4>0</vt:i4>
      </vt:variant>
      <vt:variant>
        <vt:i4>5</vt:i4>
      </vt:variant>
      <vt:variant>
        <vt:lpwstr>http://www.consultant.ru/document/cons_doc_LAW_175203/?frame=3</vt:lpwstr>
      </vt:variant>
      <vt:variant>
        <vt:lpwstr>p559</vt:lpwstr>
      </vt:variant>
      <vt:variant>
        <vt:i4>8257617</vt:i4>
      </vt:variant>
      <vt:variant>
        <vt:i4>87</vt:i4>
      </vt:variant>
      <vt:variant>
        <vt:i4>0</vt:i4>
      </vt:variant>
      <vt:variant>
        <vt:i4>5</vt:i4>
      </vt:variant>
      <vt:variant>
        <vt:lpwstr>http://www.consultant.ru/document/cons_doc_LAW_175203/?frame=3</vt:lpwstr>
      </vt:variant>
      <vt:variant>
        <vt:lpwstr>p558</vt:lpwstr>
      </vt:variant>
      <vt:variant>
        <vt:i4>8257617</vt:i4>
      </vt:variant>
      <vt:variant>
        <vt:i4>84</vt:i4>
      </vt:variant>
      <vt:variant>
        <vt:i4>0</vt:i4>
      </vt:variant>
      <vt:variant>
        <vt:i4>5</vt:i4>
      </vt:variant>
      <vt:variant>
        <vt:lpwstr>http://www.consultant.ru/document/cons_doc_LAW_175203/?frame=3</vt:lpwstr>
      </vt:variant>
      <vt:variant>
        <vt:lpwstr>p558</vt:lpwstr>
      </vt:variant>
      <vt:variant>
        <vt:i4>8257617</vt:i4>
      </vt:variant>
      <vt:variant>
        <vt:i4>81</vt:i4>
      </vt:variant>
      <vt:variant>
        <vt:i4>0</vt:i4>
      </vt:variant>
      <vt:variant>
        <vt:i4>5</vt:i4>
      </vt:variant>
      <vt:variant>
        <vt:lpwstr>http://www.consultant.ru/document/cons_doc_LAW_175203/?frame=3</vt:lpwstr>
      </vt:variant>
      <vt:variant>
        <vt:lpwstr>p558</vt:lpwstr>
      </vt:variant>
      <vt:variant>
        <vt:i4>7405649</vt:i4>
      </vt:variant>
      <vt:variant>
        <vt:i4>78</vt:i4>
      </vt:variant>
      <vt:variant>
        <vt:i4>0</vt:i4>
      </vt:variant>
      <vt:variant>
        <vt:i4>5</vt:i4>
      </vt:variant>
      <vt:variant>
        <vt:lpwstr>http://www.consultant.ru/document/cons_doc_LAW_175203/?frame=3</vt:lpwstr>
      </vt:variant>
      <vt:variant>
        <vt:lpwstr>p557</vt:lpwstr>
      </vt:variant>
      <vt:variant>
        <vt:i4>7405649</vt:i4>
      </vt:variant>
      <vt:variant>
        <vt:i4>75</vt:i4>
      </vt:variant>
      <vt:variant>
        <vt:i4>0</vt:i4>
      </vt:variant>
      <vt:variant>
        <vt:i4>5</vt:i4>
      </vt:variant>
      <vt:variant>
        <vt:lpwstr>http://www.consultant.ru/document/cons_doc_LAW_175203/?frame=3</vt:lpwstr>
      </vt:variant>
      <vt:variant>
        <vt:lpwstr>p557</vt:lpwstr>
      </vt:variant>
      <vt:variant>
        <vt:i4>7340113</vt:i4>
      </vt:variant>
      <vt:variant>
        <vt:i4>72</vt:i4>
      </vt:variant>
      <vt:variant>
        <vt:i4>0</vt:i4>
      </vt:variant>
      <vt:variant>
        <vt:i4>5</vt:i4>
      </vt:variant>
      <vt:variant>
        <vt:lpwstr>http://www.consultant.ru/document/cons_doc_LAW_175203/?frame=3</vt:lpwstr>
      </vt:variant>
      <vt:variant>
        <vt:lpwstr>p556</vt:lpwstr>
      </vt:variant>
      <vt:variant>
        <vt:i4>7340113</vt:i4>
      </vt:variant>
      <vt:variant>
        <vt:i4>69</vt:i4>
      </vt:variant>
      <vt:variant>
        <vt:i4>0</vt:i4>
      </vt:variant>
      <vt:variant>
        <vt:i4>5</vt:i4>
      </vt:variant>
      <vt:variant>
        <vt:lpwstr>http://www.consultant.ru/document/cons_doc_LAW_175203/?frame=3</vt:lpwstr>
      </vt:variant>
      <vt:variant>
        <vt:lpwstr>p556</vt:lpwstr>
      </vt:variant>
      <vt:variant>
        <vt:i4>1638419</vt:i4>
      </vt:variant>
      <vt:variant>
        <vt:i4>66</vt:i4>
      </vt:variant>
      <vt:variant>
        <vt:i4>0</vt:i4>
      </vt:variant>
      <vt:variant>
        <vt:i4>5</vt:i4>
      </vt:variant>
      <vt:variant>
        <vt:lpwstr>http://spmeshegar.ru/</vt:lpwstr>
      </vt:variant>
      <vt:variant>
        <vt:lpwstr/>
      </vt:variant>
      <vt:variant>
        <vt:i4>4980795</vt:i4>
      </vt:variant>
      <vt:variant>
        <vt:i4>63</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Par76</vt:lpwstr>
      </vt:variant>
      <vt:variant>
        <vt:i4>2228280</vt:i4>
      </vt:variant>
      <vt:variant>
        <vt:i4>60</vt:i4>
      </vt:variant>
      <vt:variant>
        <vt:i4>0</vt:i4>
      </vt:variant>
      <vt:variant>
        <vt:i4>5</vt:i4>
      </vt:variant>
      <vt:variant>
        <vt:lpwstr>consultantplus://offline/ref=57EC4A0E559807BA03AC07E182649CCE6D90AD573E544E7FB29AADAA01183E8460B26B8F025B7499P3z7H</vt:lpwstr>
      </vt:variant>
      <vt:variant>
        <vt:lpwstr/>
      </vt:variant>
      <vt:variant>
        <vt:i4>4784187</vt:i4>
      </vt:variant>
      <vt:variant>
        <vt:i4>57</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Par21</vt:lpwstr>
      </vt:variant>
      <vt:variant>
        <vt:i4>5046331</vt:i4>
      </vt:variant>
      <vt:variant>
        <vt:i4>54</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Par60</vt:lpwstr>
      </vt:variant>
      <vt:variant>
        <vt:i4>4718651</vt:i4>
      </vt:variant>
      <vt:variant>
        <vt:i4>51</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Par33</vt:lpwstr>
      </vt:variant>
      <vt:variant>
        <vt:i4>1638487</vt:i4>
      </vt:variant>
      <vt:variant>
        <vt:i4>48</vt:i4>
      </vt:variant>
      <vt:variant>
        <vt:i4>0</vt:i4>
      </vt:variant>
      <vt:variant>
        <vt:i4>5</vt:i4>
      </vt:variant>
      <vt:variant>
        <vt:lpwstr>consultantplus://offline/ref=57EC4A0E559807BA03AC07E182649CCE6D9FA3573C5A4E7FB29AADAA01183E8460B26B8F02P5zCH</vt:lpwstr>
      </vt:variant>
      <vt:variant>
        <vt:lpwstr/>
      </vt:variant>
      <vt:variant>
        <vt:i4>2687027</vt:i4>
      </vt:variant>
      <vt:variant>
        <vt:i4>45</vt:i4>
      </vt:variant>
      <vt:variant>
        <vt:i4>0</vt:i4>
      </vt:variant>
      <vt:variant>
        <vt:i4>5</vt:i4>
      </vt:variant>
      <vt:variant>
        <vt:lpwstr>consultantplus://offline/ref=57EC4A0E559807BA03AC07E182649CCE6D9FA3573C5A4E7FB29AADAA01183E8460B26B87P0zAH</vt:lpwstr>
      </vt:variant>
      <vt:variant>
        <vt:lpwstr/>
      </vt:variant>
      <vt:variant>
        <vt:i4>917577</vt:i4>
      </vt:variant>
      <vt:variant>
        <vt:i4>42</vt:i4>
      </vt:variant>
      <vt:variant>
        <vt:i4>0</vt:i4>
      </vt:variant>
      <vt:variant>
        <vt:i4>5</vt:i4>
      </vt:variant>
      <vt:variant>
        <vt:lpwstr/>
      </vt:variant>
      <vt:variant>
        <vt:lpwstr>P698</vt:lpwstr>
      </vt:variant>
      <vt:variant>
        <vt:i4>8126518</vt:i4>
      </vt:variant>
      <vt:variant>
        <vt:i4>39</vt:i4>
      </vt:variant>
      <vt:variant>
        <vt:i4>0</vt:i4>
      </vt:variant>
      <vt:variant>
        <vt:i4>5</vt:i4>
      </vt:variant>
      <vt:variant>
        <vt:lpwstr>consultantplus://offline/ref=478B7ED82C389E6019B1ADF25DBBD6C2CF5EC43CDE68F9A73E48804B4C0DA729EB49C69F53272E85c1OBH</vt:lpwstr>
      </vt:variant>
      <vt:variant>
        <vt:lpwstr/>
      </vt:variant>
      <vt:variant>
        <vt:i4>8126563</vt:i4>
      </vt:variant>
      <vt:variant>
        <vt:i4>36</vt:i4>
      </vt:variant>
      <vt:variant>
        <vt:i4>0</vt:i4>
      </vt:variant>
      <vt:variant>
        <vt:i4>5</vt:i4>
      </vt:variant>
      <vt:variant>
        <vt:lpwstr>consultantplus://offline/ref=478B7ED82C389E6019B1ADF25DBBD6C2CF5EC43CDE68F9A73E48804B4C0DA729EB49C69F53272E84c1O6H</vt:lpwstr>
      </vt:variant>
      <vt:variant>
        <vt:lpwstr/>
      </vt:variant>
      <vt:variant>
        <vt:i4>8126519</vt:i4>
      </vt:variant>
      <vt:variant>
        <vt:i4>33</vt:i4>
      </vt:variant>
      <vt:variant>
        <vt:i4>0</vt:i4>
      </vt:variant>
      <vt:variant>
        <vt:i4>5</vt:i4>
      </vt:variant>
      <vt:variant>
        <vt:lpwstr>consultantplus://offline/ref=478B7ED82C389E6019B1ADF25DBBD6C2CF5EC43CDE68F9A73E48804B4C0DA729EB49C69F53272E84c1OBH</vt:lpwstr>
      </vt:variant>
      <vt:variant>
        <vt:lpwstr/>
      </vt:variant>
      <vt:variant>
        <vt:i4>8126518</vt:i4>
      </vt:variant>
      <vt:variant>
        <vt:i4>30</vt:i4>
      </vt:variant>
      <vt:variant>
        <vt:i4>0</vt:i4>
      </vt:variant>
      <vt:variant>
        <vt:i4>5</vt:i4>
      </vt:variant>
      <vt:variant>
        <vt:lpwstr>consultantplus://offline/ref=478B7ED82C389E6019B1ADF25DBBD6C2CF5EC43CDE68F9A73E48804B4C0DA729EB49C69F53272E83c1ODH</vt:lpwstr>
      </vt:variant>
      <vt:variant>
        <vt:lpwstr/>
      </vt:variant>
      <vt:variant>
        <vt:i4>8126564</vt:i4>
      </vt:variant>
      <vt:variant>
        <vt:i4>27</vt:i4>
      </vt:variant>
      <vt:variant>
        <vt:i4>0</vt:i4>
      </vt:variant>
      <vt:variant>
        <vt:i4>5</vt:i4>
      </vt:variant>
      <vt:variant>
        <vt:lpwstr>consultantplus://offline/ref=478B7ED82C389E6019B1ADF25DBBD6C2CF5EC43CDE68F9A73E48804B4C0DA729EB49C69F53272E82c1O7H</vt:lpwstr>
      </vt:variant>
      <vt:variant>
        <vt:lpwstr/>
      </vt:variant>
      <vt:variant>
        <vt:i4>5308418</vt:i4>
      </vt:variant>
      <vt:variant>
        <vt:i4>24</vt:i4>
      </vt:variant>
      <vt:variant>
        <vt:i4>0</vt:i4>
      </vt:variant>
      <vt:variant>
        <vt:i4>5</vt:i4>
      </vt:variant>
      <vt:variant>
        <vt:lpwstr/>
      </vt:variant>
      <vt:variant>
        <vt:lpwstr>Par0</vt:lpwstr>
      </vt:variant>
      <vt:variant>
        <vt:i4>5046355</vt:i4>
      </vt:variant>
      <vt:variant>
        <vt:i4>21</vt:i4>
      </vt:variant>
      <vt:variant>
        <vt:i4>0</vt:i4>
      </vt:variant>
      <vt:variant>
        <vt:i4>5</vt:i4>
      </vt:variant>
      <vt:variant>
        <vt:lpwstr>consultantplus://offline/ref=A65AC797F01313316C8B1678F6774DC83C9B3B5DAF966CC57EFF0D726C24j5E</vt:lpwstr>
      </vt:variant>
      <vt:variant>
        <vt:lpwstr/>
      </vt:variant>
      <vt:variant>
        <vt:i4>1638419</vt:i4>
      </vt:variant>
      <vt:variant>
        <vt:i4>18</vt:i4>
      </vt:variant>
      <vt:variant>
        <vt:i4>0</vt:i4>
      </vt:variant>
      <vt:variant>
        <vt:i4>5</vt:i4>
      </vt:variant>
      <vt:variant>
        <vt:lpwstr>http://spmeshegar.ru/</vt:lpwstr>
      </vt:variant>
      <vt:variant>
        <vt:lpwstr/>
      </vt:variant>
      <vt:variant>
        <vt:i4>1638419</vt:i4>
      </vt:variant>
      <vt:variant>
        <vt:i4>15</vt:i4>
      </vt:variant>
      <vt:variant>
        <vt:i4>0</vt:i4>
      </vt:variant>
      <vt:variant>
        <vt:i4>5</vt:i4>
      </vt:variant>
      <vt:variant>
        <vt:lpwstr>http://spmeshegar.ru/</vt:lpwstr>
      </vt:variant>
      <vt:variant>
        <vt:lpwstr/>
      </vt:variant>
      <vt:variant>
        <vt:i4>1703967</vt:i4>
      </vt:variant>
      <vt:variant>
        <vt:i4>12</vt:i4>
      </vt:variant>
      <vt:variant>
        <vt:i4>0</vt:i4>
      </vt:variant>
      <vt:variant>
        <vt:i4>5</vt:i4>
      </vt:variant>
      <vt:variant>
        <vt:lpwstr>http://www.mfcrb.ru/</vt:lpwstr>
      </vt:variant>
      <vt:variant>
        <vt:lpwstr/>
      </vt:variant>
      <vt:variant>
        <vt:i4>1638419</vt:i4>
      </vt:variant>
      <vt:variant>
        <vt:i4>9</vt:i4>
      </vt:variant>
      <vt:variant>
        <vt:i4>0</vt:i4>
      </vt:variant>
      <vt:variant>
        <vt:i4>5</vt:i4>
      </vt:variant>
      <vt:variant>
        <vt:lpwstr>http://spmeshegar.ru/</vt:lpwstr>
      </vt:variant>
      <vt:variant>
        <vt:lpwstr/>
      </vt:variant>
      <vt:variant>
        <vt:i4>5308418</vt:i4>
      </vt:variant>
      <vt:variant>
        <vt:i4>6</vt:i4>
      </vt:variant>
      <vt:variant>
        <vt:i4>0</vt:i4>
      </vt:variant>
      <vt:variant>
        <vt:i4>5</vt:i4>
      </vt:variant>
      <vt:variant>
        <vt:lpwstr/>
      </vt:variant>
      <vt:variant>
        <vt:lpwstr>Par0</vt:lpwstr>
      </vt:variant>
      <vt:variant>
        <vt:i4>8323182</vt:i4>
      </vt:variant>
      <vt:variant>
        <vt:i4>3</vt:i4>
      </vt:variant>
      <vt:variant>
        <vt:i4>0</vt:i4>
      </vt:variant>
      <vt:variant>
        <vt:i4>5</vt:i4>
      </vt:variant>
      <vt:variant>
        <vt:lpwstr>consultantplus://offline/ref=CD6C4725207312E21853572948D26A3F9950B63F03FCC6A2514575E3E87747440942333E352BD77956l0H</vt:lpwstr>
      </vt:variant>
      <vt:variant>
        <vt:lpwstr/>
      </vt:variant>
      <vt:variant>
        <vt:i4>1638419</vt:i4>
      </vt:variant>
      <vt:variant>
        <vt:i4>0</vt:i4>
      </vt:variant>
      <vt:variant>
        <vt:i4>0</vt:i4>
      </vt:variant>
      <vt:variant>
        <vt:i4>5</vt:i4>
      </vt:variant>
      <vt:variant>
        <vt:lpwstr>http://spmeshegar.ru/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2017-09-12T03:59:00Z</cp:lastPrinted>
  <dcterms:created xsi:type="dcterms:W3CDTF">2017-11-02T07:25:00Z</dcterms:created>
  <dcterms:modified xsi:type="dcterms:W3CDTF">2017-11-02T08:43:00Z</dcterms:modified>
</cp:coreProperties>
</file>