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000"/>
      </w:tblPr>
      <w:tblGrid>
        <w:gridCol w:w="4132"/>
        <w:gridCol w:w="1448"/>
        <w:gridCol w:w="4140"/>
      </w:tblGrid>
      <w:tr w:rsidR="00720BCF" w:rsidRPr="007C541D" w:rsidTr="00AD4E2D">
        <w:trPr>
          <w:trHeight w:val="1085"/>
        </w:trPr>
        <w:tc>
          <w:tcPr>
            <w:tcW w:w="4132" w:type="dxa"/>
            <w:shd w:val="clear" w:color="auto" w:fill="auto"/>
          </w:tcPr>
          <w:p w:rsidR="00720BCF" w:rsidRPr="007C541D" w:rsidRDefault="00720BCF" w:rsidP="00AD4E2D">
            <w:pPr>
              <w:jc w:val="center"/>
              <w:rPr>
                <w:sz w:val="18"/>
                <w:szCs w:val="18"/>
                <w:lang w:val="be-BY"/>
              </w:rPr>
            </w:pPr>
            <w:r w:rsidRPr="007C541D">
              <w:rPr>
                <w:sz w:val="18"/>
                <w:szCs w:val="18"/>
                <w:lang w:val="be-BY"/>
              </w:rPr>
              <w:t>БАШКОРТОСТАН РЕСПУБЛИКАҺЫ</w:t>
            </w:r>
          </w:p>
          <w:p w:rsidR="00720BCF" w:rsidRPr="007C541D" w:rsidRDefault="00720BCF" w:rsidP="00AD4E2D">
            <w:pPr>
              <w:jc w:val="center"/>
              <w:rPr>
                <w:sz w:val="18"/>
                <w:szCs w:val="18"/>
                <w:lang w:val="be-BY"/>
              </w:rPr>
            </w:pPr>
            <w:r w:rsidRPr="007C541D">
              <w:rPr>
                <w:sz w:val="18"/>
                <w:szCs w:val="18"/>
                <w:lang w:val="be-BY"/>
              </w:rPr>
              <w:t xml:space="preserve">САЛАУАТ РАЙОНЫ </w:t>
            </w:r>
          </w:p>
          <w:p w:rsidR="00720BCF" w:rsidRPr="007C541D" w:rsidRDefault="00720BCF" w:rsidP="00AD4E2D">
            <w:pPr>
              <w:jc w:val="center"/>
              <w:rPr>
                <w:sz w:val="18"/>
                <w:szCs w:val="18"/>
                <w:lang w:val="tt-RU"/>
              </w:rPr>
            </w:pPr>
            <w:r w:rsidRPr="007C541D">
              <w:rPr>
                <w:sz w:val="18"/>
                <w:szCs w:val="18"/>
                <w:lang w:val="be-BY"/>
              </w:rPr>
              <w:t>МУНИЦИПАЛЬ РАЙОНЫНЫ</w:t>
            </w:r>
            <w:r w:rsidRPr="007C541D">
              <w:rPr>
                <w:sz w:val="18"/>
                <w:szCs w:val="18"/>
                <w:lang w:val="tt-RU"/>
              </w:rPr>
              <w:t xml:space="preserve">Ң </w:t>
            </w:r>
          </w:p>
          <w:p w:rsidR="00720BCF" w:rsidRPr="007C541D" w:rsidRDefault="00720BCF" w:rsidP="00AD4E2D">
            <w:pPr>
              <w:jc w:val="center"/>
              <w:rPr>
                <w:sz w:val="18"/>
                <w:szCs w:val="18"/>
                <w:lang w:val="be-BY"/>
              </w:rPr>
            </w:pPr>
            <w:r w:rsidRPr="007C541D">
              <w:rPr>
                <w:sz w:val="18"/>
                <w:szCs w:val="18"/>
                <w:lang w:val="tt-RU"/>
              </w:rPr>
              <w:t xml:space="preserve">ТАЙМЫЙ АУЫЛ </w:t>
            </w:r>
            <w:r w:rsidRPr="007C541D">
              <w:rPr>
                <w:sz w:val="18"/>
                <w:szCs w:val="18"/>
                <w:lang w:val="be-BY"/>
              </w:rPr>
              <w:t>СОВЕТЫ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720BCF" w:rsidRPr="007C541D" w:rsidRDefault="00720BCF" w:rsidP="00AD4E2D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" name="Рисунок 3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shd w:val="clear" w:color="auto" w:fill="auto"/>
          </w:tcPr>
          <w:p w:rsidR="00720BCF" w:rsidRPr="007C541D" w:rsidRDefault="00720BCF" w:rsidP="00AD4E2D">
            <w:pPr>
              <w:ind w:left="-20"/>
              <w:jc w:val="center"/>
              <w:rPr>
                <w:sz w:val="18"/>
                <w:szCs w:val="18"/>
              </w:rPr>
            </w:pPr>
            <w:r w:rsidRPr="007C541D">
              <w:rPr>
                <w:sz w:val="18"/>
                <w:szCs w:val="18"/>
              </w:rPr>
              <w:t>РЕСПУБЛИКА БАШКОРТОСТАН</w:t>
            </w:r>
          </w:p>
          <w:p w:rsidR="00720BCF" w:rsidRPr="007C541D" w:rsidRDefault="00720BCF" w:rsidP="00AD4E2D">
            <w:pPr>
              <w:ind w:left="-20"/>
              <w:jc w:val="center"/>
              <w:rPr>
                <w:sz w:val="18"/>
                <w:szCs w:val="18"/>
                <w:lang w:val="tt-RU"/>
              </w:rPr>
            </w:pPr>
            <w:r w:rsidRPr="007C541D">
              <w:rPr>
                <w:sz w:val="18"/>
                <w:szCs w:val="18"/>
              </w:rPr>
              <w:t xml:space="preserve">СОВЕТ </w:t>
            </w:r>
            <w:r w:rsidRPr="007C541D">
              <w:rPr>
                <w:sz w:val="18"/>
                <w:szCs w:val="18"/>
                <w:lang w:val="tt-RU"/>
              </w:rPr>
              <w:t>СЕЛ</w:t>
            </w:r>
            <w:r w:rsidRPr="007C541D">
              <w:rPr>
                <w:sz w:val="18"/>
                <w:szCs w:val="18"/>
              </w:rPr>
              <w:t>Ь</w:t>
            </w:r>
            <w:r w:rsidRPr="007C541D">
              <w:rPr>
                <w:sz w:val="18"/>
                <w:szCs w:val="18"/>
                <w:lang w:val="tt-RU"/>
              </w:rPr>
              <w:t>СКОГО ПОСЕЛЕНИЯ</w:t>
            </w:r>
          </w:p>
          <w:p w:rsidR="00720BCF" w:rsidRPr="007C541D" w:rsidRDefault="00720BCF" w:rsidP="00AD4E2D">
            <w:pPr>
              <w:ind w:left="-20"/>
              <w:jc w:val="center"/>
              <w:rPr>
                <w:sz w:val="18"/>
                <w:szCs w:val="18"/>
                <w:lang w:val="tt-RU"/>
              </w:rPr>
            </w:pPr>
            <w:r w:rsidRPr="007C541D">
              <w:rPr>
                <w:sz w:val="18"/>
                <w:szCs w:val="18"/>
                <w:lang w:val="tt-RU"/>
              </w:rPr>
              <w:t>ТАЙМЕЕВСКИЙ СЕЛЬСОВЕТ</w:t>
            </w:r>
          </w:p>
          <w:p w:rsidR="00720BCF" w:rsidRPr="007C541D" w:rsidRDefault="00720BCF" w:rsidP="00AD4E2D">
            <w:pPr>
              <w:ind w:left="-20"/>
              <w:jc w:val="center"/>
              <w:rPr>
                <w:sz w:val="18"/>
                <w:szCs w:val="18"/>
              </w:rPr>
            </w:pPr>
            <w:r w:rsidRPr="007C541D">
              <w:rPr>
                <w:sz w:val="18"/>
                <w:szCs w:val="18"/>
              </w:rPr>
              <w:t>МУНИЦИПАЛЬНОГО РАЙОНА</w:t>
            </w:r>
          </w:p>
          <w:p w:rsidR="00720BCF" w:rsidRPr="007C541D" w:rsidRDefault="00720BCF" w:rsidP="00AD4E2D">
            <w:pPr>
              <w:ind w:left="-20"/>
              <w:jc w:val="center"/>
              <w:rPr>
                <w:sz w:val="18"/>
                <w:szCs w:val="18"/>
              </w:rPr>
            </w:pPr>
            <w:r w:rsidRPr="007C541D">
              <w:rPr>
                <w:sz w:val="18"/>
                <w:szCs w:val="18"/>
              </w:rPr>
              <w:t>САЛАВАТСКИЙ РАЙОН</w:t>
            </w:r>
          </w:p>
        </w:tc>
      </w:tr>
      <w:tr w:rsidR="00720BCF" w:rsidRPr="007C541D" w:rsidTr="00AD4E2D">
        <w:tc>
          <w:tcPr>
            <w:tcW w:w="4132" w:type="dxa"/>
            <w:shd w:val="clear" w:color="auto" w:fill="auto"/>
          </w:tcPr>
          <w:p w:rsidR="00720BCF" w:rsidRPr="007C541D" w:rsidRDefault="00720BCF" w:rsidP="00AD4E2D">
            <w:pPr>
              <w:jc w:val="center"/>
              <w:rPr>
                <w:sz w:val="18"/>
                <w:szCs w:val="18"/>
                <w:lang w:val="be-BY"/>
              </w:rPr>
            </w:pPr>
            <w:r w:rsidRPr="007C541D">
              <w:rPr>
                <w:sz w:val="18"/>
                <w:szCs w:val="18"/>
                <w:lang w:val="be-BY"/>
              </w:rPr>
              <w:t xml:space="preserve">452484, Таймый ауылы, </w:t>
            </w:r>
            <w:r w:rsidRPr="007C541D">
              <w:rPr>
                <w:sz w:val="18"/>
                <w:szCs w:val="18"/>
                <w:lang w:val="en-US"/>
              </w:rPr>
              <w:t>Y</w:t>
            </w:r>
            <w:r w:rsidRPr="007C541D">
              <w:rPr>
                <w:rFonts w:ascii="Lucida Sans Unicode" w:hAnsi="Lucida Sans Unicode"/>
                <w:sz w:val="18"/>
                <w:szCs w:val="18"/>
                <w:lang w:val="be-BY"/>
              </w:rPr>
              <w:t>ҙ</w:t>
            </w:r>
            <w:r w:rsidRPr="007C541D">
              <w:rPr>
                <w:sz w:val="18"/>
                <w:szCs w:val="18"/>
                <w:lang w:val="tt-RU"/>
              </w:rPr>
              <w:t xml:space="preserve">әк </w:t>
            </w:r>
            <w:r w:rsidRPr="007C541D">
              <w:rPr>
                <w:sz w:val="18"/>
                <w:szCs w:val="18"/>
                <w:lang w:val="be-BY"/>
              </w:rPr>
              <w:t xml:space="preserve"> урамы,</w:t>
            </w:r>
            <w:r>
              <w:rPr>
                <w:sz w:val="18"/>
                <w:szCs w:val="18"/>
                <w:lang w:val="be-BY"/>
              </w:rPr>
              <w:t xml:space="preserve"> </w:t>
            </w:r>
            <w:r w:rsidRPr="007C541D">
              <w:rPr>
                <w:sz w:val="18"/>
                <w:szCs w:val="18"/>
                <w:lang w:val="be-BY"/>
              </w:rPr>
              <w:t xml:space="preserve"> 33 йорт </w:t>
            </w:r>
          </w:p>
          <w:p w:rsidR="00720BCF" w:rsidRPr="007C541D" w:rsidRDefault="00720BCF" w:rsidP="00AD4E2D">
            <w:pPr>
              <w:jc w:val="center"/>
              <w:rPr>
                <w:sz w:val="18"/>
                <w:szCs w:val="18"/>
                <w:lang w:val="be-BY"/>
              </w:rPr>
            </w:pPr>
            <w:r w:rsidRPr="007C541D">
              <w:rPr>
                <w:sz w:val="18"/>
                <w:szCs w:val="18"/>
                <w:lang w:val="be-BY"/>
              </w:rPr>
              <w:t>тел. (34777) 2-58-94, 2-58-13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20BCF" w:rsidRPr="007C541D" w:rsidRDefault="00720BCF" w:rsidP="00AD4E2D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auto"/>
          </w:tcPr>
          <w:p w:rsidR="00720BCF" w:rsidRPr="007C541D" w:rsidRDefault="00720BCF" w:rsidP="00AD4E2D">
            <w:pPr>
              <w:jc w:val="center"/>
              <w:rPr>
                <w:sz w:val="18"/>
                <w:szCs w:val="18"/>
                <w:lang w:val="be-BY"/>
              </w:rPr>
            </w:pPr>
            <w:r w:rsidRPr="007C541D">
              <w:rPr>
                <w:sz w:val="18"/>
                <w:szCs w:val="18"/>
                <w:lang w:val="be-BY"/>
              </w:rPr>
              <w:t xml:space="preserve">452484, с.Таймеево, ул. Центральная, 33 </w:t>
            </w:r>
          </w:p>
          <w:p w:rsidR="00720BCF" w:rsidRPr="007C541D" w:rsidRDefault="00720BCF" w:rsidP="00AD4E2D">
            <w:pPr>
              <w:ind w:left="-20"/>
              <w:jc w:val="center"/>
              <w:rPr>
                <w:sz w:val="18"/>
                <w:szCs w:val="18"/>
              </w:rPr>
            </w:pPr>
            <w:r w:rsidRPr="007C541D">
              <w:rPr>
                <w:sz w:val="18"/>
                <w:szCs w:val="18"/>
                <w:lang w:val="be-BY"/>
              </w:rPr>
              <w:t>тел. (34777) 2-58-94, 2-58-13</w:t>
            </w:r>
          </w:p>
        </w:tc>
      </w:tr>
    </w:tbl>
    <w:p w:rsidR="00720BCF" w:rsidRPr="007C541D" w:rsidRDefault="00720BCF" w:rsidP="00720BCF">
      <w:pPr>
        <w:rPr>
          <w:i/>
          <w:sz w:val="22"/>
          <w:szCs w:val="22"/>
        </w:rPr>
      </w:pPr>
      <w:r w:rsidRPr="007C541D">
        <w:pict>
          <v:line id="_x0000_s1026" style="position:absolute;z-index:251660288;mso-position-horizontal-relative:text;mso-position-vertical-relative:text" from="-30pt,9.25pt" to="474pt,9.25pt" strokeweight="4.5pt">
            <v:stroke linestyle="thickThin"/>
            <w10:wrap type="square"/>
          </v:line>
        </w:pict>
      </w:r>
      <w:r w:rsidRPr="007C541D">
        <w:rPr>
          <w:i/>
          <w:sz w:val="22"/>
          <w:szCs w:val="22"/>
        </w:rPr>
        <w:t xml:space="preserve"> </w:t>
      </w:r>
    </w:p>
    <w:p w:rsidR="00F66A48" w:rsidRDefault="00720BCF" w:rsidP="005A13E3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Пятьдесят первое заседание третьего созыва</w:t>
      </w:r>
    </w:p>
    <w:p w:rsidR="00F66A48" w:rsidRDefault="00F66A48" w:rsidP="005A13E3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5A13E3" w:rsidRPr="00720BCF" w:rsidRDefault="005A13E3" w:rsidP="005A13E3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 w:rsidRPr="00720BCF">
        <w:rPr>
          <w:rFonts w:ascii="Times New Roman" w:hAnsi="Times New Roman"/>
          <w:b w:val="0"/>
          <w:sz w:val="28"/>
          <w:szCs w:val="28"/>
        </w:rPr>
        <w:t>РЕШЕНИЕ</w:t>
      </w:r>
    </w:p>
    <w:p w:rsidR="00720BCF" w:rsidRPr="00720BCF" w:rsidRDefault="00720BCF" w:rsidP="005A13E3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 w:rsidRPr="00720BCF">
        <w:rPr>
          <w:rFonts w:ascii="Times New Roman" w:hAnsi="Times New Roman"/>
          <w:b w:val="0"/>
          <w:sz w:val="28"/>
          <w:szCs w:val="28"/>
        </w:rPr>
        <w:t>26 апреля 2019 года № 79</w:t>
      </w:r>
    </w:p>
    <w:p w:rsidR="005846A0" w:rsidRPr="005E39B6" w:rsidRDefault="005846A0" w:rsidP="005846A0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5846A0" w:rsidRPr="005E39B6" w:rsidRDefault="005846A0" w:rsidP="005846A0">
      <w:pPr>
        <w:jc w:val="center"/>
        <w:rPr>
          <w:sz w:val="28"/>
          <w:szCs w:val="28"/>
        </w:rPr>
      </w:pPr>
      <w:bookmarkStart w:id="0" w:name="_GoBack"/>
      <w:r w:rsidRPr="005E39B6">
        <w:rPr>
          <w:sz w:val="28"/>
          <w:szCs w:val="28"/>
        </w:rPr>
        <w:t xml:space="preserve">О внесении изменений и дополнений в  Правила благоустройства сельского поселения </w:t>
      </w:r>
      <w:r w:rsidR="00390140">
        <w:rPr>
          <w:sz w:val="28"/>
          <w:szCs w:val="28"/>
        </w:rPr>
        <w:t xml:space="preserve"> </w:t>
      </w:r>
      <w:proofErr w:type="spellStart"/>
      <w:r w:rsidR="00390140">
        <w:rPr>
          <w:sz w:val="28"/>
          <w:szCs w:val="28"/>
        </w:rPr>
        <w:t>Таймеевский</w:t>
      </w:r>
      <w:proofErr w:type="spellEnd"/>
      <w:r w:rsidR="00390140">
        <w:rPr>
          <w:sz w:val="28"/>
          <w:szCs w:val="28"/>
        </w:rPr>
        <w:t xml:space="preserve"> </w:t>
      </w:r>
      <w:r w:rsidRPr="005E39B6">
        <w:rPr>
          <w:sz w:val="28"/>
          <w:szCs w:val="28"/>
        </w:rPr>
        <w:t xml:space="preserve">сельсовет муниципального района </w:t>
      </w:r>
      <w:proofErr w:type="spellStart"/>
      <w:r w:rsidR="00390140">
        <w:rPr>
          <w:sz w:val="28"/>
          <w:szCs w:val="28"/>
        </w:rPr>
        <w:t>Салаватский</w:t>
      </w:r>
      <w:proofErr w:type="spellEnd"/>
      <w:r w:rsidR="00390140">
        <w:rPr>
          <w:sz w:val="28"/>
          <w:szCs w:val="28"/>
        </w:rPr>
        <w:t xml:space="preserve"> р</w:t>
      </w:r>
      <w:r w:rsidRPr="005E39B6">
        <w:rPr>
          <w:sz w:val="28"/>
          <w:szCs w:val="28"/>
        </w:rPr>
        <w:t>айон Республики Башкортостан</w:t>
      </w:r>
    </w:p>
    <w:bookmarkEnd w:id="0"/>
    <w:p w:rsidR="005846A0" w:rsidRPr="005E39B6" w:rsidRDefault="005846A0" w:rsidP="005846A0">
      <w:pPr>
        <w:ind w:firstLine="567"/>
        <w:jc w:val="center"/>
        <w:rPr>
          <w:sz w:val="28"/>
          <w:szCs w:val="28"/>
        </w:rPr>
      </w:pPr>
    </w:p>
    <w:p w:rsidR="00E249A7" w:rsidRPr="00E249A7" w:rsidRDefault="005846A0" w:rsidP="00E249A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E249A7">
        <w:rPr>
          <w:rFonts w:ascii="Times New Roman" w:hAnsi="Times New Roman"/>
          <w:sz w:val="28"/>
          <w:szCs w:val="28"/>
        </w:rPr>
        <w:t xml:space="preserve">В целях приведения муниципальных правовых актов в соответствие с действующим законодательством Российской Федерации, Совет сельского поселения </w:t>
      </w:r>
      <w:proofErr w:type="spellStart"/>
      <w:r w:rsidR="00390140" w:rsidRPr="00E249A7">
        <w:rPr>
          <w:rFonts w:ascii="Times New Roman" w:hAnsi="Times New Roman"/>
          <w:sz w:val="28"/>
          <w:szCs w:val="28"/>
        </w:rPr>
        <w:t>Таймеевский</w:t>
      </w:r>
      <w:proofErr w:type="spellEnd"/>
      <w:r w:rsidR="00390140" w:rsidRPr="00E249A7">
        <w:rPr>
          <w:rFonts w:ascii="Times New Roman" w:hAnsi="Times New Roman"/>
          <w:sz w:val="28"/>
          <w:szCs w:val="28"/>
        </w:rPr>
        <w:t xml:space="preserve"> </w:t>
      </w:r>
      <w:r w:rsidRPr="00E249A7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="00390140" w:rsidRPr="00E249A7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="00390140" w:rsidRPr="00E249A7">
        <w:rPr>
          <w:rFonts w:ascii="Times New Roman" w:hAnsi="Times New Roman"/>
          <w:sz w:val="28"/>
          <w:szCs w:val="28"/>
        </w:rPr>
        <w:t xml:space="preserve"> </w:t>
      </w:r>
      <w:r w:rsidRPr="00E249A7">
        <w:rPr>
          <w:rFonts w:ascii="Times New Roman" w:hAnsi="Times New Roman"/>
          <w:sz w:val="28"/>
          <w:szCs w:val="28"/>
        </w:rPr>
        <w:t xml:space="preserve">район Республики Башкортостан </w:t>
      </w:r>
      <w:r w:rsidR="00E249A7" w:rsidRPr="00E249A7">
        <w:rPr>
          <w:rFonts w:ascii="Times New Roman" w:hAnsi="Times New Roman"/>
          <w:sz w:val="28"/>
          <w:szCs w:val="28"/>
        </w:rPr>
        <w:t xml:space="preserve">Совет сельского поселения </w:t>
      </w:r>
      <w:proofErr w:type="spellStart"/>
      <w:r w:rsidR="00E249A7" w:rsidRPr="00E249A7">
        <w:rPr>
          <w:rFonts w:ascii="Times New Roman" w:hAnsi="Times New Roman"/>
          <w:sz w:val="28"/>
          <w:szCs w:val="28"/>
        </w:rPr>
        <w:t>Таймеевский</w:t>
      </w:r>
      <w:proofErr w:type="spellEnd"/>
      <w:r w:rsidR="00E249A7" w:rsidRPr="00E249A7">
        <w:rPr>
          <w:rFonts w:ascii="Times New Roman" w:hAnsi="Times New Roman"/>
          <w:sz w:val="28"/>
          <w:szCs w:val="28"/>
        </w:rPr>
        <w:t xml:space="preserve"> сельсовет  муниципального района  </w:t>
      </w:r>
      <w:proofErr w:type="spellStart"/>
      <w:r w:rsidR="00E249A7" w:rsidRPr="00E249A7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="00E249A7" w:rsidRPr="00E249A7">
        <w:rPr>
          <w:rFonts w:ascii="Times New Roman" w:hAnsi="Times New Roman"/>
          <w:sz w:val="28"/>
          <w:szCs w:val="28"/>
        </w:rPr>
        <w:t xml:space="preserve">  район Республики Башкортостан </w:t>
      </w:r>
    </w:p>
    <w:p w:rsidR="00E249A7" w:rsidRPr="00E249A7" w:rsidRDefault="00E249A7" w:rsidP="00E249A7">
      <w:pPr>
        <w:pStyle w:val="a6"/>
        <w:jc w:val="both"/>
        <w:rPr>
          <w:rFonts w:ascii="Times New Roman" w:hAnsi="Times New Roman"/>
          <w:sz w:val="28"/>
          <w:szCs w:val="28"/>
        </w:rPr>
      </w:pPr>
      <w:proofErr w:type="gramStart"/>
      <w:r w:rsidRPr="00E249A7">
        <w:rPr>
          <w:rFonts w:ascii="Times New Roman" w:hAnsi="Times New Roman"/>
          <w:sz w:val="28"/>
          <w:szCs w:val="28"/>
        </w:rPr>
        <w:t>Р</w:t>
      </w:r>
      <w:proofErr w:type="gramEnd"/>
      <w:r w:rsidRPr="00E249A7">
        <w:rPr>
          <w:rFonts w:ascii="Times New Roman" w:hAnsi="Times New Roman"/>
          <w:sz w:val="28"/>
          <w:szCs w:val="28"/>
        </w:rPr>
        <w:t xml:space="preserve"> Е Ш И Л :</w:t>
      </w:r>
    </w:p>
    <w:p w:rsidR="005846A0" w:rsidRPr="005E39B6" w:rsidRDefault="005846A0" w:rsidP="005846A0">
      <w:pPr>
        <w:numPr>
          <w:ilvl w:val="0"/>
          <w:numId w:val="1"/>
        </w:numPr>
        <w:jc w:val="both"/>
        <w:rPr>
          <w:sz w:val="28"/>
          <w:szCs w:val="28"/>
        </w:rPr>
      </w:pPr>
      <w:r w:rsidRPr="005E39B6">
        <w:rPr>
          <w:sz w:val="28"/>
          <w:szCs w:val="28"/>
        </w:rPr>
        <w:t xml:space="preserve">Внести следующие изменения в Правила благоустройства сельского поселения </w:t>
      </w:r>
      <w:proofErr w:type="spellStart"/>
      <w:r w:rsidR="00390140">
        <w:rPr>
          <w:sz w:val="28"/>
          <w:szCs w:val="28"/>
        </w:rPr>
        <w:t>Таймеевский</w:t>
      </w:r>
      <w:proofErr w:type="spellEnd"/>
      <w:r w:rsidR="00390140">
        <w:rPr>
          <w:sz w:val="28"/>
          <w:szCs w:val="28"/>
        </w:rPr>
        <w:t xml:space="preserve"> </w:t>
      </w:r>
      <w:r w:rsidRPr="005E39B6">
        <w:rPr>
          <w:sz w:val="28"/>
          <w:szCs w:val="28"/>
        </w:rPr>
        <w:t xml:space="preserve">сельсовет муниципального района </w:t>
      </w:r>
      <w:proofErr w:type="spellStart"/>
      <w:r w:rsidR="00390140">
        <w:rPr>
          <w:sz w:val="28"/>
          <w:szCs w:val="28"/>
        </w:rPr>
        <w:t>Салаватский</w:t>
      </w:r>
      <w:proofErr w:type="spellEnd"/>
      <w:r w:rsidR="00390140">
        <w:rPr>
          <w:sz w:val="28"/>
          <w:szCs w:val="28"/>
        </w:rPr>
        <w:t xml:space="preserve"> </w:t>
      </w:r>
      <w:r w:rsidRPr="005E39B6">
        <w:rPr>
          <w:sz w:val="28"/>
          <w:szCs w:val="28"/>
        </w:rPr>
        <w:t xml:space="preserve">район Республики Башкортостан, утвержденные решением Совета сельского поселения </w:t>
      </w:r>
      <w:proofErr w:type="spellStart"/>
      <w:r w:rsidR="00390140">
        <w:rPr>
          <w:sz w:val="28"/>
          <w:szCs w:val="28"/>
        </w:rPr>
        <w:t>Таймеевский</w:t>
      </w:r>
      <w:proofErr w:type="spellEnd"/>
      <w:r w:rsidR="00390140">
        <w:rPr>
          <w:sz w:val="28"/>
          <w:szCs w:val="28"/>
        </w:rPr>
        <w:t xml:space="preserve"> </w:t>
      </w:r>
      <w:r w:rsidRPr="005E39B6">
        <w:rPr>
          <w:sz w:val="28"/>
          <w:szCs w:val="28"/>
        </w:rPr>
        <w:t xml:space="preserve">сельсовет муниципального района </w:t>
      </w:r>
      <w:proofErr w:type="spellStart"/>
      <w:r w:rsidR="00390140">
        <w:rPr>
          <w:sz w:val="28"/>
          <w:szCs w:val="28"/>
        </w:rPr>
        <w:t>Салаватский</w:t>
      </w:r>
      <w:proofErr w:type="spellEnd"/>
      <w:r w:rsidR="00390140">
        <w:rPr>
          <w:sz w:val="28"/>
          <w:szCs w:val="28"/>
        </w:rPr>
        <w:t xml:space="preserve"> </w:t>
      </w:r>
      <w:r w:rsidRPr="005E39B6">
        <w:rPr>
          <w:sz w:val="28"/>
          <w:szCs w:val="28"/>
        </w:rPr>
        <w:t xml:space="preserve"> район Республики Башкортостан от </w:t>
      </w:r>
      <w:r w:rsidR="00F66A48">
        <w:rPr>
          <w:sz w:val="28"/>
          <w:szCs w:val="28"/>
        </w:rPr>
        <w:t xml:space="preserve"> </w:t>
      </w:r>
      <w:r w:rsidR="00390140">
        <w:rPr>
          <w:sz w:val="28"/>
          <w:szCs w:val="28"/>
        </w:rPr>
        <w:t>05 мая 2017 г. № 38</w:t>
      </w:r>
    </w:p>
    <w:p w:rsidR="005846A0" w:rsidRPr="005E39B6" w:rsidRDefault="005846A0" w:rsidP="005846A0">
      <w:pPr>
        <w:ind w:left="720"/>
        <w:jc w:val="both"/>
        <w:rPr>
          <w:sz w:val="28"/>
          <w:szCs w:val="28"/>
        </w:rPr>
      </w:pPr>
      <w:r w:rsidRPr="005E39B6">
        <w:rPr>
          <w:sz w:val="28"/>
          <w:szCs w:val="28"/>
        </w:rPr>
        <w:t>1. Разделы 1 и  2 изложить в новой редакции:</w:t>
      </w:r>
    </w:p>
    <w:p w:rsidR="005846A0" w:rsidRPr="0084600D" w:rsidRDefault="005846A0" w:rsidP="005846A0">
      <w:pPr>
        <w:pStyle w:val="1"/>
        <w:spacing w:before="0"/>
        <w:ind w:left="0"/>
        <w:rPr>
          <w:b w:val="0"/>
          <w:sz w:val="28"/>
          <w:szCs w:val="28"/>
        </w:rPr>
      </w:pPr>
      <w:r>
        <w:rPr>
          <w:sz w:val="27"/>
          <w:szCs w:val="27"/>
        </w:rPr>
        <w:t>«</w:t>
      </w:r>
      <w:r w:rsidRPr="0084600D">
        <w:rPr>
          <w:b w:val="0"/>
          <w:sz w:val="28"/>
          <w:szCs w:val="28"/>
        </w:rPr>
        <w:t>1. Общие положения</w:t>
      </w:r>
    </w:p>
    <w:p w:rsidR="005846A0" w:rsidRPr="0084600D" w:rsidRDefault="005846A0" w:rsidP="005846A0">
      <w:pPr>
        <w:ind w:firstLine="720"/>
        <w:jc w:val="both"/>
        <w:rPr>
          <w:color w:val="22272F"/>
          <w:sz w:val="28"/>
          <w:szCs w:val="28"/>
          <w:shd w:val="clear" w:color="auto" w:fill="FFFFFF"/>
        </w:rPr>
      </w:pPr>
      <w:bookmarkStart w:id="1" w:name="sub_1011"/>
      <w:bookmarkStart w:id="2" w:name="sub_102130"/>
      <w:r w:rsidRPr="0084600D">
        <w:rPr>
          <w:color w:val="000000"/>
          <w:sz w:val="28"/>
          <w:szCs w:val="28"/>
        </w:rPr>
        <w:t xml:space="preserve">1.1. </w:t>
      </w:r>
      <w:proofErr w:type="gramStart"/>
      <w:r w:rsidRPr="0084600D">
        <w:rPr>
          <w:color w:val="000000"/>
          <w:sz w:val="28"/>
          <w:szCs w:val="28"/>
        </w:rPr>
        <w:t xml:space="preserve">Правила благоустройства сельского поселения </w:t>
      </w:r>
      <w:proofErr w:type="spellStart"/>
      <w:r w:rsidR="00390140">
        <w:rPr>
          <w:color w:val="000000"/>
          <w:sz w:val="28"/>
          <w:szCs w:val="28"/>
        </w:rPr>
        <w:t>Таймеевский</w:t>
      </w:r>
      <w:proofErr w:type="spellEnd"/>
      <w:r w:rsidR="00390140">
        <w:rPr>
          <w:color w:val="000000"/>
          <w:sz w:val="28"/>
          <w:szCs w:val="28"/>
        </w:rPr>
        <w:t xml:space="preserve"> </w:t>
      </w:r>
      <w:r w:rsidRPr="0084600D">
        <w:rPr>
          <w:color w:val="000000"/>
          <w:sz w:val="28"/>
          <w:szCs w:val="28"/>
        </w:rPr>
        <w:t xml:space="preserve">сельсовет муниципального района </w:t>
      </w:r>
      <w:proofErr w:type="spellStart"/>
      <w:r w:rsidR="00390140">
        <w:rPr>
          <w:color w:val="000000"/>
          <w:sz w:val="28"/>
          <w:szCs w:val="28"/>
        </w:rPr>
        <w:t>Салаватский</w:t>
      </w:r>
      <w:proofErr w:type="spellEnd"/>
      <w:r w:rsidR="00390140">
        <w:rPr>
          <w:color w:val="000000"/>
          <w:sz w:val="28"/>
          <w:szCs w:val="28"/>
        </w:rPr>
        <w:t xml:space="preserve"> </w:t>
      </w:r>
      <w:r w:rsidRPr="0084600D">
        <w:rPr>
          <w:color w:val="000000"/>
          <w:sz w:val="28"/>
          <w:szCs w:val="28"/>
        </w:rPr>
        <w:t xml:space="preserve"> район Республики Башкортостан (далее - Правила) разработаны в соответствии с </w:t>
      </w:r>
      <w:r w:rsidRPr="0084600D">
        <w:rPr>
          <w:rStyle w:val="a4"/>
          <w:b w:val="0"/>
          <w:bCs w:val="0"/>
          <w:color w:val="000000"/>
          <w:sz w:val="28"/>
          <w:szCs w:val="28"/>
        </w:rPr>
        <w:t>ч. 1 ст. 14</w:t>
      </w:r>
      <w:r w:rsidRPr="0084600D">
        <w:rPr>
          <w:color w:val="000000"/>
          <w:sz w:val="28"/>
          <w:szCs w:val="28"/>
        </w:rPr>
        <w:t xml:space="preserve"> Федерального закона от 06.10.2003 года № 131-ФЗ «Об общих принципах организации местного самоуправления в Российской Федерации», Федерального закона о 24 июня </w:t>
      </w:r>
      <w:smartTag w:uri="urn:schemas-microsoft-com:office:smarttags" w:element="metricconverter">
        <w:smartTagPr>
          <w:attr w:name="ProductID" w:val="1998 г"/>
        </w:smartTagPr>
        <w:r w:rsidRPr="0084600D">
          <w:rPr>
            <w:color w:val="000000"/>
            <w:sz w:val="28"/>
            <w:szCs w:val="28"/>
          </w:rPr>
          <w:t>1998 г</w:t>
        </w:r>
      </w:smartTag>
      <w:r w:rsidRPr="0084600D">
        <w:rPr>
          <w:color w:val="000000"/>
          <w:sz w:val="28"/>
          <w:szCs w:val="28"/>
        </w:rPr>
        <w:t>. №89-ФЗ «Об отходах  производства и потребления</w:t>
      </w:r>
      <w:bookmarkStart w:id="3" w:name="sub_1012"/>
      <w:bookmarkEnd w:id="1"/>
      <w:r w:rsidRPr="0084600D">
        <w:rPr>
          <w:color w:val="000000"/>
          <w:sz w:val="28"/>
          <w:szCs w:val="28"/>
        </w:rPr>
        <w:t xml:space="preserve">, Постановления Правительства РФ от 12 ноября </w:t>
      </w:r>
      <w:smartTag w:uri="urn:schemas-microsoft-com:office:smarttags" w:element="metricconverter">
        <w:smartTagPr>
          <w:attr w:name="ProductID" w:val="2016 г"/>
        </w:smartTagPr>
        <w:r w:rsidRPr="0084600D">
          <w:rPr>
            <w:color w:val="000000"/>
            <w:sz w:val="28"/>
            <w:szCs w:val="28"/>
          </w:rPr>
          <w:t>2016 г</w:t>
        </w:r>
      </w:smartTag>
      <w:r w:rsidRPr="0084600D">
        <w:rPr>
          <w:color w:val="000000"/>
          <w:sz w:val="28"/>
          <w:szCs w:val="28"/>
        </w:rPr>
        <w:t>. №1156 «Об</w:t>
      </w:r>
      <w:proofErr w:type="gramEnd"/>
      <w:r w:rsidRPr="0084600D">
        <w:rPr>
          <w:color w:val="000000"/>
          <w:sz w:val="28"/>
          <w:szCs w:val="28"/>
        </w:rPr>
        <w:t xml:space="preserve"> </w:t>
      </w:r>
      <w:proofErr w:type="gramStart"/>
      <w:r w:rsidRPr="0084600D">
        <w:rPr>
          <w:color w:val="000000"/>
          <w:sz w:val="28"/>
          <w:szCs w:val="28"/>
        </w:rPr>
        <w:t>обращении</w:t>
      </w:r>
      <w:proofErr w:type="gramEnd"/>
      <w:r w:rsidRPr="0084600D">
        <w:rPr>
          <w:color w:val="000000"/>
          <w:sz w:val="28"/>
          <w:szCs w:val="28"/>
        </w:rPr>
        <w:t xml:space="preserve"> с твердыми коммунальными отходами и внесении изменения в постановление Правительства Российской Федерации от 25 августа </w:t>
      </w:r>
      <w:smartTag w:uri="urn:schemas-microsoft-com:office:smarttags" w:element="metricconverter">
        <w:smartTagPr>
          <w:attr w:name="ProductID" w:val="2008 г"/>
        </w:smartTagPr>
        <w:r w:rsidRPr="0084600D">
          <w:rPr>
            <w:color w:val="000000"/>
            <w:sz w:val="28"/>
            <w:szCs w:val="28"/>
          </w:rPr>
          <w:t>2008 г</w:t>
        </w:r>
      </w:smartTag>
      <w:r w:rsidRPr="0084600D">
        <w:rPr>
          <w:color w:val="000000"/>
          <w:sz w:val="28"/>
          <w:szCs w:val="28"/>
        </w:rPr>
        <w:t>. № 641</w:t>
      </w:r>
      <w:r w:rsidR="00720BCF" w:rsidRPr="00720BCF">
        <w:rPr>
          <w:color w:val="000000"/>
          <w:sz w:val="28"/>
          <w:szCs w:val="28"/>
        </w:rPr>
        <w:t>.</w:t>
      </w:r>
      <w:r w:rsidRPr="0084600D">
        <w:rPr>
          <w:color w:val="22272F"/>
          <w:sz w:val="28"/>
          <w:szCs w:val="28"/>
          <w:shd w:val="clear" w:color="auto" w:fill="FFFFFF"/>
        </w:rPr>
        <w:t xml:space="preserve"> 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r w:rsidRPr="0084600D">
        <w:rPr>
          <w:color w:val="000000"/>
          <w:sz w:val="28"/>
          <w:szCs w:val="28"/>
        </w:rPr>
        <w:t xml:space="preserve">1.2. Правила устанавливают единые и обязательные к исполнению нормы и требования в сфере благоустройства территории сельского поселения (далее – сельское поселение) для всех юридических лиц независимо от организационно-правовых форм, физических лиц, индивидуальных предпринимателей, а также должностных лиц, ответственных за благоустройство территорий,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</w:t>
      </w:r>
      <w:r w:rsidRPr="0084600D">
        <w:rPr>
          <w:color w:val="000000"/>
          <w:sz w:val="28"/>
          <w:szCs w:val="28"/>
        </w:rPr>
        <w:lastRenderedPageBreak/>
        <w:t>благоустройству и периодичность их выполнения; порядок участия собственников зданий (помещений в них) и сооружений в благоустройстве прилегающих территорий; основные нормы по организации благоустройства территории сельского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по использованию, охране, защите, воспроизводству лесов, лесов особо охраняемых природных территорий, расположенных в границах сельского поселения.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bookmarkStart w:id="4" w:name="sub_1013"/>
      <w:bookmarkEnd w:id="3"/>
      <w:r w:rsidRPr="0084600D">
        <w:rPr>
          <w:color w:val="000000"/>
          <w:sz w:val="28"/>
          <w:szCs w:val="28"/>
        </w:rPr>
        <w:t>1.3. Правовые акты органов местного самоуправления не должны противоречить требованиям настоящих Правил.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bookmarkStart w:id="5" w:name="sub_1014"/>
      <w:bookmarkEnd w:id="4"/>
      <w:r w:rsidRPr="0084600D">
        <w:rPr>
          <w:color w:val="000000"/>
          <w:sz w:val="28"/>
          <w:szCs w:val="28"/>
        </w:rPr>
        <w:t>1.4. Юридические лица, физические лица, индивидуальные предприниматели, должностные лица, виновные в нарушении настоящих Правил, несут ответственность в соответствии с действующим законодательством.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bookmarkStart w:id="6" w:name="sub_1015"/>
      <w:bookmarkEnd w:id="5"/>
      <w:r w:rsidRPr="0084600D">
        <w:rPr>
          <w:color w:val="000000"/>
          <w:sz w:val="28"/>
          <w:szCs w:val="28"/>
        </w:rPr>
        <w:t>1.5. Основные понятия, используемые в целях реализации настоящих Правил: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bookmarkStart w:id="7" w:name="sub_10151"/>
      <w:bookmarkEnd w:id="6"/>
      <w:r w:rsidRPr="0084600D">
        <w:rPr>
          <w:color w:val="000000"/>
          <w:sz w:val="28"/>
          <w:szCs w:val="28"/>
        </w:rPr>
        <w:t xml:space="preserve">1) </w:t>
      </w:r>
      <w:r w:rsidRPr="0084600D">
        <w:rPr>
          <w:rStyle w:val="a5"/>
          <w:b w:val="0"/>
          <w:bCs/>
          <w:color w:val="000000"/>
          <w:sz w:val="28"/>
          <w:szCs w:val="28"/>
        </w:rPr>
        <w:t>благоустройство территории</w:t>
      </w:r>
      <w:r w:rsidRPr="0084600D">
        <w:rPr>
          <w:color w:val="000000"/>
          <w:sz w:val="28"/>
          <w:szCs w:val="28"/>
        </w:rPr>
        <w:t xml:space="preserve"> - комплекс предусмотренных Правилами мероприятий по содержанию территории, а также по проектированию и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территории;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bookmarkStart w:id="8" w:name="sub_10152"/>
      <w:bookmarkEnd w:id="7"/>
      <w:r w:rsidRPr="0084600D">
        <w:rPr>
          <w:color w:val="000000"/>
          <w:sz w:val="28"/>
          <w:szCs w:val="28"/>
        </w:rPr>
        <w:t xml:space="preserve">2) </w:t>
      </w:r>
      <w:r w:rsidRPr="0084600D">
        <w:rPr>
          <w:rStyle w:val="a5"/>
          <w:b w:val="0"/>
          <w:bCs/>
          <w:color w:val="000000"/>
          <w:sz w:val="28"/>
          <w:szCs w:val="28"/>
        </w:rPr>
        <w:t>внешнее оформление сельских территорий</w:t>
      </w:r>
      <w:r w:rsidRPr="0084600D">
        <w:rPr>
          <w:color w:val="000000"/>
          <w:sz w:val="28"/>
          <w:szCs w:val="28"/>
        </w:rPr>
        <w:t xml:space="preserve"> - совокупность работ и мероприятий, направленных на улучшение внешнего облика сельской застройки и ее территорий, обеспечение праздничного и тематического оформления села, создание неповторимого художественного облика села;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bookmarkStart w:id="9" w:name="sub_10153"/>
      <w:bookmarkEnd w:id="8"/>
      <w:r w:rsidRPr="0084600D">
        <w:rPr>
          <w:color w:val="000000"/>
          <w:sz w:val="28"/>
          <w:szCs w:val="28"/>
        </w:rPr>
        <w:t xml:space="preserve">3) </w:t>
      </w:r>
      <w:r w:rsidRPr="0084600D">
        <w:rPr>
          <w:rStyle w:val="a5"/>
          <w:b w:val="0"/>
          <w:bCs/>
          <w:color w:val="000000"/>
          <w:sz w:val="28"/>
          <w:szCs w:val="28"/>
        </w:rPr>
        <w:t>дорога автомобильная</w:t>
      </w:r>
      <w:r w:rsidRPr="0084600D">
        <w:rPr>
          <w:color w:val="000000"/>
          <w:sz w:val="28"/>
          <w:szCs w:val="28"/>
        </w:rPr>
        <w:t xml:space="preserve">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 - защитные дорожные сооружения, искусственные дорожные сооружения, производственные объекты, элементы обустройства автомобильных дорог;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bookmarkStart w:id="10" w:name="sub_10154"/>
      <w:bookmarkEnd w:id="9"/>
      <w:r w:rsidRPr="0084600D">
        <w:rPr>
          <w:color w:val="000000"/>
          <w:sz w:val="28"/>
          <w:szCs w:val="28"/>
        </w:rPr>
        <w:t xml:space="preserve">4) </w:t>
      </w:r>
      <w:r w:rsidRPr="0084600D">
        <w:rPr>
          <w:rStyle w:val="a5"/>
          <w:b w:val="0"/>
          <w:bCs/>
          <w:color w:val="000000"/>
          <w:sz w:val="28"/>
          <w:szCs w:val="28"/>
        </w:rPr>
        <w:t>зеленые насаждения</w:t>
      </w:r>
      <w:r w:rsidRPr="0084600D">
        <w:rPr>
          <w:color w:val="000000"/>
          <w:sz w:val="28"/>
          <w:szCs w:val="28"/>
        </w:rPr>
        <w:t xml:space="preserve"> - совокупность древесно-кустарниковой и травянистой растительности естественного и искусственного происхождения (включая парки, бульвары, скверы, сады, газоны, цветники, а также отдельно стоящие деревья и кустарники);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bookmarkStart w:id="11" w:name="sub_10155"/>
      <w:bookmarkEnd w:id="10"/>
      <w:r w:rsidRPr="0084600D">
        <w:rPr>
          <w:color w:val="000000"/>
          <w:sz w:val="28"/>
          <w:szCs w:val="28"/>
        </w:rPr>
        <w:t xml:space="preserve">5) </w:t>
      </w:r>
      <w:r w:rsidRPr="0084600D">
        <w:rPr>
          <w:rStyle w:val="a5"/>
          <w:b w:val="0"/>
          <w:bCs/>
          <w:color w:val="000000"/>
          <w:sz w:val="28"/>
          <w:szCs w:val="28"/>
        </w:rPr>
        <w:t>земляные работы</w:t>
      </w:r>
      <w:r w:rsidRPr="0084600D">
        <w:rPr>
          <w:color w:val="000000"/>
          <w:sz w:val="28"/>
          <w:szCs w:val="28"/>
        </w:rPr>
        <w:t xml:space="preserve"> - комплекс работ, включающий выемку (разработку) грунта, его перемещение, укладку с разравниванием и уплотнением грунта, а также подготовительные работы, связанные с расчисткой территории, сопутствующие работы (в том числе планировка площадей, откосов, полотна выемок и насыпей, отделка полотна, устройство уступов по откосам (в основании) насыпей, бурение ям бурильно-крановыми машинами, засыпка пазух котлованов);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bookmarkStart w:id="12" w:name="sub_10156"/>
      <w:bookmarkEnd w:id="11"/>
      <w:r w:rsidRPr="0084600D">
        <w:rPr>
          <w:color w:val="000000"/>
          <w:sz w:val="28"/>
          <w:szCs w:val="28"/>
        </w:rPr>
        <w:t xml:space="preserve">6) </w:t>
      </w:r>
      <w:r w:rsidRPr="0084600D">
        <w:rPr>
          <w:rStyle w:val="a5"/>
          <w:b w:val="0"/>
          <w:bCs/>
          <w:color w:val="000000"/>
          <w:sz w:val="28"/>
          <w:szCs w:val="28"/>
        </w:rPr>
        <w:t>газон</w:t>
      </w:r>
      <w:r w:rsidRPr="0084600D">
        <w:rPr>
          <w:color w:val="000000"/>
          <w:sz w:val="28"/>
          <w:szCs w:val="28"/>
        </w:rPr>
        <w:t xml:space="preserve"> - элемент благоустройства (участок земли), включающий в себя травянистый покров и другие растения;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bookmarkStart w:id="13" w:name="sub_10157"/>
      <w:bookmarkEnd w:id="12"/>
      <w:r w:rsidRPr="0084600D">
        <w:rPr>
          <w:color w:val="000000"/>
          <w:sz w:val="28"/>
          <w:szCs w:val="28"/>
        </w:rPr>
        <w:lastRenderedPageBreak/>
        <w:t xml:space="preserve">7) </w:t>
      </w:r>
      <w:r w:rsidRPr="0084600D">
        <w:rPr>
          <w:rStyle w:val="a5"/>
          <w:b w:val="0"/>
          <w:bCs/>
          <w:color w:val="000000"/>
          <w:sz w:val="28"/>
          <w:szCs w:val="28"/>
        </w:rPr>
        <w:t>инженерные коммуникации</w:t>
      </w:r>
      <w:r w:rsidRPr="0084600D">
        <w:rPr>
          <w:color w:val="000000"/>
          <w:sz w:val="28"/>
          <w:szCs w:val="28"/>
        </w:rPr>
        <w:t xml:space="preserve"> - сети инженерно-технического обеспечения: водопровод, канализация, отопление, трубопроводы, линии электропередачи, связи и иные инженерные сооружения, существующие, либо прокладываемые на территории сельского поселения;</w:t>
      </w:r>
    </w:p>
    <w:p w:rsidR="005846A0" w:rsidRPr="0084600D" w:rsidRDefault="005846A0" w:rsidP="005846A0">
      <w:pPr>
        <w:ind w:firstLine="708"/>
        <w:jc w:val="both"/>
        <w:rPr>
          <w:sz w:val="28"/>
          <w:szCs w:val="28"/>
        </w:rPr>
      </w:pPr>
      <w:r w:rsidRPr="003E5B2A">
        <w:rPr>
          <w:rStyle w:val="a5"/>
          <w:b w:val="0"/>
          <w:bCs/>
          <w:color w:val="auto"/>
          <w:sz w:val="28"/>
          <w:szCs w:val="28"/>
        </w:rPr>
        <w:t>8) бункер</w:t>
      </w:r>
      <w:r w:rsidRPr="003E5B2A">
        <w:rPr>
          <w:rStyle w:val="a5"/>
          <w:bCs/>
          <w:color w:val="auto"/>
          <w:sz w:val="28"/>
          <w:szCs w:val="28"/>
        </w:rPr>
        <w:t xml:space="preserve"> </w:t>
      </w:r>
      <w:r w:rsidRPr="0084600D">
        <w:rPr>
          <w:sz w:val="28"/>
          <w:szCs w:val="28"/>
        </w:rPr>
        <w:t>- мусоросборник, предназначенный для складирования крупногабаритных отходов;</w:t>
      </w:r>
    </w:p>
    <w:p w:rsidR="005846A0" w:rsidRPr="0084600D" w:rsidRDefault="005846A0" w:rsidP="005846A0">
      <w:pPr>
        <w:ind w:firstLine="708"/>
        <w:jc w:val="both"/>
        <w:rPr>
          <w:sz w:val="28"/>
          <w:szCs w:val="28"/>
        </w:rPr>
      </w:pPr>
      <w:r w:rsidRPr="003E5B2A">
        <w:rPr>
          <w:rStyle w:val="a5"/>
          <w:bCs/>
          <w:color w:val="auto"/>
          <w:sz w:val="28"/>
          <w:szCs w:val="28"/>
        </w:rPr>
        <w:t xml:space="preserve">9) контейнер </w:t>
      </w:r>
      <w:r w:rsidRPr="0084600D">
        <w:rPr>
          <w:rStyle w:val="a5"/>
          <w:bCs/>
          <w:sz w:val="28"/>
          <w:szCs w:val="28"/>
        </w:rPr>
        <w:t>-</w:t>
      </w:r>
      <w:r w:rsidRPr="0084600D">
        <w:rPr>
          <w:sz w:val="28"/>
          <w:szCs w:val="28"/>
        </w:rPr>
        <w:t xml:space="preserve"> мусоросборник, предназначенный для складирования твердых коммунальных отходов, за исключением крупногабаритных отходов;</w:t>
      </w:r>
    </w:p>
    <w:p w:rsidR="005846A0" w:rsidRPr="0084600D" w:rsidRDefault="005846A0" w:rsidP="005846A0">
      <w:pPr>
        <w:ind w:firstLine="708"/>
        <w:jc w:val="both"/>
        <w:rPr>
          <w:sz w:val="28"/>
          <w:szCs w:val="28"/>
        </w:rPr>
      </w:pPr>
      <w:bookmarkStart w:id="14" w:name="sub_10025"/>
      <w:r w:rsidRPr="003E5B2A">
        <w:rPr>
          <w:rStyle w:val="a5"/>
          <w:bCs/>
          <w:color w:val="auto"/>
          <w:sz w:val="28"/>
          <w:szCs w:val="28"/>
        </w:rPr>
        <w:t>10)</w:t>
      </w:r>
      <w:r w:rsidR="003E5B2A">
        <w:rPr>
          <w:rStyle w:val="a5"/>
          <w:bCs/>
          <w:color w:val="auto"/>
          <w:sz w:val="28"/>
          <w:szCs w:val="28"/>
        </w:rPr>
        <w:t xml:space="preserve"> </w:t>
      </w:r>
      <w:r w:rsidRPr="003E5B2A">
        <w:rPr>
          <w:rStyle w:val="a5"/>
          <w:bCs/>
          <w:color w:val="auto"/>
          <w:sz w:val="28"/>
          <w:szCs w:val="28"/>
        </w:rPr>
        <w:t>контейнерная площадка</w:t>
      </w:r>
      <w:r w:rsidRPr="003E5B2A">
        <w:rPr>
          <w:sz w:val="28"/>
          <w:szCs w:val="28"/>
        </w:rPr>
        <w:t xml:space="preserve"> </w:t>
      </w:r>
      <w:r w:rsidRPr="0084600D">
        <w:rPr>
          <w:sz w:val="28"/>
          <w:szCs w:val="28"/>
        </w:rPr>
        <w:t xml:space="preserve">- место (площадка) накопления твердых коммунальных отходов, обустроенное в соответствии с требованиями </w:t>
      </w:r>
      <w:hyperlink r:id="rId6" w:history="1">
        <w:r w:rsidRPr="003E5B2A">
          <w:rPr>
            <w:rStyle w:val="a4"/>
            <w:bCs w:val="0"/>
            <w:color w:val="auto"/>
            <w:sz w:val="28"/>
            <w:szCs w:val="28"/>
          </w:rPr>
          <w:t>законодательства</w:t>
        </w:r>
      </w:hyperlink>
      <w:r w:rsidRPr="0084600D">
        <w:rPr>
          <w:sz w:val="28"/>
          <w:szCs w:val="28"/>
        </w:rPr>
        <w:t xml:space="preserve"> Российской Федерации в области охраны окружающей среды и </w:t>
      </w:r>
      <w:hyperlink r:id="rId7" w:history="1">
        <w:r w:rsidRPr="003E5B2A">
          <w:rPr>
            <w:rStyle w:val="a4"/>
            <w:bCs w:val="0"/>
            <w:color w:val="auto"/>
            <w:sz w:val="28"/>
            <w:szCs w:val="28"/>
          </w:rPr>
          <w:t>законодательства</w:t>
        </w:r>
      </w:hyperlink>
      <w:r w:rsidRPr="0084600D">
        <w:rPr>
          <w:sz w:val="28"/>
          <w:szCs w:val="28"/>
        </w:rPr>
        <w:t xml:space="preserve"> Российской Федерации в области обеспечения санитарно-эпидемиологического благополучия населения и предназначенное для размещения контейнеров и бункеров;</w:t>
      </w:r>
    </w:p>
    <w:bookmarkEnd w:id="14"/>
    <w:p w:rsidR="005846A0" w:rsidRPr="0084600D" w:rsidRDefault="005846A0" w:rsidP="005846A0">
      <w:pPr>
        <w:ind w:firstLine="708"/>
        <w:jc w:val="both"/>
        <w:rPr>
          <w:sz w:val="28"/>
          <w:szCs w:val="28"/>
        </w:rPr>
      </w:pPr>
      <w:r w:rsidRPr="003E5B2A">
        <w:rPr>
          <w:rStyle w:val="a5"/>
          <w:bCs/>
          <w:color w:val="auto"/>
          <w:sz w:val="28"/>
          <w:szCs w:val="28"/>
        </w:rPr>
        <w:t>11) крупногабаритные отходы</w:t>
      </w:r>
      <w:r w:rsidRPr="003E5B2A">
        <w:rPr>
          <w:sz w:val="28"/>
          <w:szCs w:val="28"/>
        </w:rPr>
        <w:t xml:space="preserve"> </w:t>
      </w:r>
      <w:r w:rsidRPr="0084600D">
        <w:rPr>
          <w:sz w:val="28"/>
          <w:szCs w:val="28"/>
        </w:rPr>
        <w:t>- твердые коммунальные отходы (мебель, бытовая техника, отходы от текущего ремонта жилых помещений и др.), размер которых не позволяет осуществить их складирование в контейнерах;</w:t>
      </w:r>
    </w:p>
    <w:p w:rsidR="005846A0" w:rsidRPr="0084600D" w:rsidRDefault="005846A0" w:rsidP="005846A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84600D">
        <w:rPr>
          <w:rStyle w:val="s10"/>
          <w:bCs/>
          <w:color w:val="22272F"/>
          <w:sz w:val="28"/>
          <w:szCs w:val="28"/>
        </w:rPr>
        <w:t>12)погрузка твердых коммунальных отходов</w:t>
      </w:r>
      <w:r w:rsidRPr="0084600D">
        <w:rPr>
          <w:color w:val="22272F"/>
          <w:sz w:val="28"/>
          <w:szCs w:val="28"/>
        </w:rPr>
        <w:t>" - перемещение твердых коммунальных отходов из мест (площадок) накопления твердых коммунальных отходов или иных мест, с которых осуществляется погрузка твердых коммунальных отходов, в мусоровоз в целях их транспортирования, а также уборка мест погрузки твердых коммунальных отходов;</w:t>
      </w:r>
    </w:p>
    <w:p w:rsidR="005846A0" w:rsidRPr="0084600D" w:rsidRDefault="005846A0" w:rsidP="005846A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84600D">
        <w:rPr>
          <w:rStyle w:val="s10"/>
          <w:bCs/>
          <w:color w:val="22272F"/>
          <w:sz w:val="28"/>
          <w:szCs w:val="28"/>
        </w:rPr>
        <w:t>1</w:t>
      </w:r>
      <w:r>
        <w:rPr>
          <w:rStyle w:val="s10"/>
          <w:bCs/>
          <w:color w:val="22272F"/>
          <w:sz w:val="28"/>
          <w:szCs w:val="28"/>
        </w:rPr>
        <w:t>3</w:t>
      </w:r>
      <w:r w:rsidRPr="0084600D">
        <w:rPr>
          <w:rStyle w:val="s10"/>
          <w:bCs/>
          <w:color w:val="22272F"/>
          <w:sz w:val="28"/>
          <w:szCs w:val="28"/>
        </w:rPr>
        <w:t>) уборка мест погрузки твердых коммунальных отходов</w:t>
      </w:r>
      <w:r w:rsidRPr="0084600D">
        <w:rPr>
          <w:color w:val="22272F"/>
          <w:sz w:val="28"/>
          <w:szCs w:val="28"/>
        </w:rPr>
        <w:t xml:space="preserve"> - действия по подбору оброненных (просыпавшихся и др.) при погрузке твердых коммунальных отходов и перемещению их в мусоровоз.</w:t>
      </w:r>
    </w:p>
    <w:p w:rsidR="005846A0" w:rsidRPr="0084600D" w:rsidRDefault="005846A0" w:rsidP="005846A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84600D">
        <w:rPr>
          <w:color w:val="22272F"/>
          <w:sz w:val="28"/>
          <w:szCs w:val="28"/>
        </w:rPr>
        <w:t>1</w:t>
      </w:r>
      <w:r>
        <w:rPr>
          <w:color w:val="22272F"/>
          <w:sz w:val="28"/>
          <w:szCs w:val="28"/>
        </w:rPr>
        <w:t>4</w:t>
      </w:r>
      <w:r w:rsidRPr="0084600D">
        <w:rPr>
          <w:color w:val="22272F"/>
          <w:sz w:val="28"/>
          <w:szCs w:val="28"/>
        </w:rPr>
        <w:t>)</w:t>
      </w:r>
      <w:r w:rsidRPr="0084600D">
        <w:rPr>
          <w:bCs/>
          <w:color w:val="22272F"/>
          <w:sz w:val="28"/>
          <w:szCs w:val="28"/>
          <w:shd w:val="clear" w:color="auto" w:fill="FFFFFF"/>
        </w:rPr>
        <w:t xml:space="preserve"> </w:t>
      </w:r>
      <w:r w:rsidRPr="0084600D">
        <w:rPr>
          <w:rStyle w:val="s10"/>
          <w:bCs/>
          <w:color w:val="22272F"/>
          <w:sz w:val="28"/>
          <w:szCs w:val="28"/>
          <w:shd w:val="clear" w:color="auto" w:fill="FFFFFF"/>
        </w:rPr>
        <w:t>региональный оператор по обращению с твердыми коммунальными отходами (далее также - региональный оператор)</w:t>
      </w:r>
      <w:r w:rsidRPr="0084600D">
        <w:rPr>
          <w:rStyle w:val="apple-converted-space"/>
          <w:color w:val="22272F"/>
          <w:sz w:val="28"/>
          <w:szCs w:val="28"/>
          <w:shd w:val="clear" w:color="auto" w:fill="FFFFFF"/>
        </w:rPr>
        <w:t> </w:t>
      </w:r>
      <w:r w:rsidRPr="0084600D">
        <w:rPr>
          <w:color w:val="22272F"/>
          <w:sz w:val="28"/>
          <w:szCs w:val="28"/>
          <w:shd w:val="clear" w:color="auto" w:fill="FFFFFF"/>
        </w:rPr>
        <w:t>- оператор по обращению с твердыми коммунальными отходами - юридическое лицо, которое обязано заключить договор на оказание услуг по обращению с твердыми коммунальными отходами с собственником твердых коммунальных отходов, которые образуются и места накопления которых находятся в зоне деятельности регионального оператора;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bookmarkStart w:id="15" w:name="sub_101510"/>
      <w:bookmarkEnd w:id="13"/>
      <w:r w:rsidRPr="0084600D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5</w:t>
      </w:r>
      <w:r w:rsidRPr="0084600D">
        <w:rPr>
          <w:color w:val="000000"/>
          <w:sz w:val="28"/>
          <w:szCs w:val="28"/>
        </w:rPr>
        <w:t xml:space="preserve">) </w:t>
      </w:r>
      <w:r w:rsidRPr="0084600D">
        <w:rPr>
          <w:rStyle w:val="a5"/>
          <w:b w:val="0"/>
          <w:bCs/>
          <w:color w:val="000000"/>
          <w:sz w:val="28"/>
          <w:szCs w:val="28"/>
        </w:rPr>
        <w:t>малые архитектурные формы</w:t>
      </w:r>
      <w:r w:rsidRPr="0084600D">
        <w:rPr>
          <w:color w:val="000000"/>
          <w:sz w:val="28"/>
          <w:szCs w:val="28"/>
        </w:rPr>
        <w:t xml:space="preserve"> - элементы монументально-декоративного оформления, устройства для оформления мобильного и вертикального озеленения, водные устройства, мебель, коммунально-бытовое и техническое оборудование на территории сельского поселения;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bookmarkStart w:id="16" w:name="sub_101511"/>
      <w:bookmarkEnd w:id="15"/>
      <w:r w:rsidRPr="0084600D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6</w:t>
      </w:r>
      <w:r w:rsidRPr="0084600D">
        <w:rPr>
          <w:color w:val="000000"/>
          <w:sz w:val="28"/>
          <w:szCs w:val="28"/>
        </w:rPr>
        <w:t xml:space="preserve">) </w:t>
      </w:r>
      <w:r w:rsidRPr="0084600D">
        <w:rPr>
          <w:rStyle w:val="a5"/>
          <w:b w:val="0"/>
          <w:bCs/>
          <w:color w:val="000000"/>
          <w:sz w:val="28"/>
          <w:szCs w:val="28"/>
        </w:rPr>
        <w:t>наружное освещение</w:t>
      </w:r>
      <w:r w:rsidRPr="0084600D">
        <w:rPr>
          <w:color w:val="000000"/>
          <w:sz w:val="28"/>
          <w:szCs w:val="28"/>
        </w:rPr>
        <w:t xml:space="preserve"> - совокупность элементов, предназначенных для освещения в темное время суток магистралей, улиц, площадей, парков, скверов, бульваров, дворов и пешеходных дорожек сельского поселения;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bookmarkStart w:id="17" w:name="sub_101512"/>
      <w:bookmarkEnd w:id="16"/>
      <w:r>
        <w:rPr>
          <w:color w:val="000000"/>
          <w:sz w:val="28"/>
          <w:szCs w:val="28"/>
        </w:rPr>
        <w:t>17</w:t>
      </w:r>
      <w:r w:rsidRPr="0084600D">
        <w:rPr>
          <w:color w:val="000000"/>
          <w:sz w:val="28"/>
          <w:szCs w:val="28"/>
        </w:rPr>
        <w:t xml:space="preserve">) </w:t>
      </w:r>
      <w:r w:rsidRPr="0084600D">
        <w:rPr>
          <w:rStyle w:val="a5"/>
          <w:b w:val="0"/>
          <w:bCs/>
          <w:color w:val="000000"/>
          <w:sz w:val="28"/>
          <w:szCs w:val="28"/>
        </w:rPr>
        <w:t>несанкционированная свалка</w:t>
      </w:r>
      <w:r w:rsidRPr="0084600D">
        <w:rPr>
          <w:color w:val="000000"/>
          <w:sz w:val="28"/>
          <w:szCs w:val="28"/>
        </w:rPr>
        <w:t xml:space="preserve"> - территории, используемые, но не предназначенные для размещения на них отходов;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bookmarkStart w:id="18" w:name="sub_101513"/>
      <w:bookmarkEnd w:id="17"/>
      <w:r w:rsidRPr="0084600D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8</w:t>
      </w:r>
      <w:r w:rsidRPr="0084600D">
        <w:rPr>
          <w:color w:val="000000"/>
          <w:sz w:val="28"/>
          <w:szCs w:val="28"/>
        </w:rPr>
        <w:t xml:space="preserve">) </w:t>
      </w:r>
      <w:r w:rsidRPr="0084600D">
        <w:rPr>
          <w:rStyle w:val="a5"/>
          <w:b w:val="0"/>
          <w:bCs/>
          <w:color w:val="000000"/>
          <w:sz w:val="28"/>
          <w:szCs w:val="28"/>
        </w:rPr>
        <w:t>объекты благоустройства территории</w:t>
      </w:r>
      <w:r w:rsidRPr="0084600D">
        <w:rPr>
          <w:color w:val="000000"/>
          <w:sz w:val="28"/>
          <w:szCs w:val="28"/>
        </w:rPr>
        <w:t xml:space="preserve"> - территории сельского поселения, на которых осуществляется деятельность по благоустройству: площадки, дворы, кварталы, функционально-планировочные образования, а также территории, выделяемые по принципу единой градостроительной регламентации (охранные зоны) или визуально-пространственного восприятия </w:t>
      </w:r>
      <w:r w:rsidRPr="0084600D">
        <w:rPr>
          <w:color w:val="000000"/>
          <w:sz w:val="28"/>
          <w:szCs w:val="28"/>
        </w:rPr>
        <w:lastRenderedPageBreak/>
        <w:t>(площадь с застройкой, улица с прилегающей территорией и застройкой), другие территории сельского поселения;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bookmarkStart w:id="19" w:name="sub_101514"/>
      <w:bookmarkEnd w:id="18"/>
      <w:r>
        <w:rPr>
          <w:color w:val="000000"/>
          <w:sz w:val="28"/>
          <w:szCs w:val="28"/>
        </w:rPr>
        <w:t>19</w:t>
      </w:r>
      <w:r w:rsidRPr="0084600D">
        <w:rPr>
          <w:color w:val="000000"/>
          <w:sz w:val="28"/>
          <w:szCs w:val="28"/>
        </w:rPr>
        <w:t xml:space="preserve">) </w:t>
      </w:r>
      <w:r w:rsidRPr="0084600D">
        <w:rPr>
          <w:rStyle w:val="a5"/>
          <w:b w:val="0"/>
          <w:bCs/>
          <w:color w:val="000000"/>
          <w:sz w:val="28"/>
          <w:szCs w:val="28"/>
        </w:rPr>
        <w:t xml:space="preserve">озеленение </w:t>
      </w:r>
      <w:r w:rsidRPr="0084600D">
        <w:rPr>
          <w:color w:val="000000"/>
          <w:sz w:val="28"/>
          <w:szCs w:val="28"/>
        </w:rPr>
        <w:t>- элемент благоустройства и ландшафтной организации территории, обеспечивающий формирование среды сельского поселения с активным использованием растительных компонентов, а также поддержание ранее созданной или изначально существующей природной среды на территории сельского поселения;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bookmarkStart w:id="20" w:name="sub_101515"/>
      <w:bookmarkEnd w:id="19"/>
      <w:r w:rsidRPr="0084600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0</w:t>
      </w:r>
      <w:r w:rsidRPr="0084600D">
        <w:rPr>
          <w:color w:val="000000"/>
          <w:sz w:val="28"/>
          <w:szCs w:val="28"/>
        </w:rPr>
        <w:t xml:space="preserve">) </w:t>
      </w:r>
      <w:r w:rsidRPr="0084600D">
        <w:rPr>
          <w:rStyle w:val="a5"/>
          <w:b w:val="0"/>
          <w:bCs/>
          <w:color w:val="000000"/>
          <w:sz w:val="28"/>
          <w:szCs w:val="28"/>
        </w:rPr>
        <w:t>остановочная площадка пассажирского транспорта</w:t>
      </w:r>
      <w:r w:rsidRPr="0084600D">
        <w:rPr>
          <w:color w:val="000000"/>
          <w:sz w:val="28"/>
          <w:szCs w:val="28"/>
        </w:rPr>
        <w:t xml:space="preserve"> - специально оборудованная площадка, имеющая зону остановки общественного транспорта, посадки и высадки пассажиров и зону ожидания пассажирами общественного транспорта;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bookmarkStart w:id="21" w:name="sub_101516"/>
      <w:bookmarkEnd w:id="20"/>
      <w:r w:rsidRPr="0084600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1</w:t>
      </w:r>
      <w:r w:rsidRPr="0084600D">
        <w:rPr>
          <w:color w:val="000000"/>
          <w:sz w:val="28"/>
          <w:szCs w:val="28"/>
        </w:rPr>
        <w:t xml:space="preserve">) </w:t>
      </w:r>
      <w:r w:rsidRPr="0084600D">
        <w:rPr>
          <w:rStyle w:val="a5"/>
          <w:b w:val="0"/>
          <w:bCs/>
          <w:color w:val="000000"/>
          <w:sz w:val="28"/>
          <w:szCs w:val="28"/>
        </w:rPr>
        <w:t>отходы производства и потребления (далее - отходы)</w:t>
      </w:r>
      <w:r w:rsidRPr="0084600D">
        <w:rPr>
          <w:color w:val="000000"/>
          <w:sz w:val="28"/>
          <w:szCs w:val="28"/>
        </w:rPr>
        <w:t xml:space="preserve"> - остатки сырья, материалов, полуфабрикатов, иных изделий или продуктов, которые образовались в процессе производства или потребления, а также товары (продукция), утратившие свои потребительские свойства;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bookmarkStart w:id="22" w:name="sub_101517"/>
      <w:bookmarkEnd w:id="21"/>
      <w:r w:rsidRPr="0084600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2</w:t>
      </w:r>
      <w:r w:rsidRPr="0084600D">
        <w:rPr>
          <w:color w:val="000000"/>
          <w:sz w:val="28"/>
          <w:szCs w:val="28"/>
        </w:rPr>
        <w:t xml:space="preserve">) </w:t>
      </w:r>
      <w:r w:rsidRPr="0084600D">
        <w:rPr>
          <w:rStyle w:val="a5"/>
          <w:b w:val="0"/>
          <w:bCs/>
          <w:color w:val="000000"/>
          <w:sz w:val="28"/>
          <w:szCs w:val="28"/>
        </w:rPr>
        <w:t>предоставленный земельный участок</w:t>
      </w:r>
      <w:r w:rsidRPr="0084600D">
        <w:rPr>
          <w:color w:val="000000"/>
          <w:sz w:val="28"/>
          <w:szCs w:val="28"/>
        </w:rPr>
        <w:t xml:space="preserve"> - часть территории сельского поселения, границы которой определены в соответствии с федеральными законами, переданная в установленном порядке юридическим лицам, физическим лицам, индивидуальным предпринимателям на правах, предусмотренных Земельным кодексом Российской Федерации;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bookmarkStart w:id="23" w:name="sub_101518"/>
      <w:bookmarkEnd w:id="22"/>
      <w:r w:rsidRPr="0084600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3</w:t>
      </w:r>
      <w:r w:rsidRPr="0084600D">
        <w:rPr>
          <w:color w:val="000000"/>
          <w:sz w:val="28"/>
          <w:szCs w:val="28"/>
        </w:rPr>
        <w:t xml:space="preserve">) </w:t>
      </w:r>
      <w:r w:rsidRPr="0084600D">
        <w:rPr>
          <w:rStyle w:val="a5"/>
          <w:b w:val="0"/>
          <w:bCs/>
          <w:color w:val="000000"/>
          <w:sz w:val="28"/>
          <w:szCs w:val="28"/>
        </w:rPr>
        <w:t>прилегающая территория</w:t>
      </w:r>
      <w:r w:rsidRPr="0084600D">
        <w:rPr>
          <w:color w:val="000000"/>
          <w:sz w:val="28"/>
          <w:szCs w:val="28"/>
        </w:rPr>
        <w:t xml:space="preserve"> - территория, непосредственно примыкающая к границам предоставленного земельного участка, на расстоянии </w:t>
      </w:r>
      <w:smartTag w:uri="urn:schemas-microsoft-com:office:smarttags" w:element="metricconverter">
        <w:smartTagPr>
          <w:attr w:name="ProductID" w:val="50 метров"/>
        </w:smartTagPr>
        <w:r w:rsidRPr="0084600D">
          <w:rPr>
            <w:color w:val="000000"/>
            <w:sz w:val="28"/>
            <w:szCs w:val="28"/>
          </w:rPr>
          <w:t>50 метров</w:t>
        </w:r>
      </w:smartTag>
      <w:r w:rsidRPr="0084600D">
        <w:rPr>
          <w:color w:val="000000"/>
          <w:sz w:val="28"/>
          <w:szCs w:val="28"/>
        </w:rPr>
        <w:t xml:space="preserve"> по периметру этого участка, подлежащая содержанию и уборке в установленном Правилами порядке;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bookmarkStart w:id="24" w:name="sub_101519"/>
      <w:bookmarkEnd w:id="23"/>
      <w:r>
        <w:rPr>
          <w:color w:val="000000"/>
          <w:sz w:val="28"/>
          <w:szCs w:val="28"/>
        </w:rPr>
        <w:t>24</w:t>
      </w:r>
      <w:r w:rsidRPr="0084600D">
        <w:rPr>
          <w:color w:val="000000"/>
          <w:sz w:val="28"/>
          <w:szCs w:val="28"/>
        </w:rPr>
        <w:t xml:space="preserve">) </w:t>
      </w:r>
      <w:r w:rsidRPr="0084600D">
        <w:rPr>
          <w:rStyle w:val="a5"/>
          <w:b w:val="0"/>
          <w:bCs/>
          <w:color w:val="000000"/>
          <w:sz w:val="28"/>
          <w:szCs w:val="28"/>
        </w:rPr>
        <w:t>сбор отходов</w:t>
      </w:r>
      <w:r w:rsidRPr="0084600D">
        <w:rPr>
          <w:color w:val="000000"/>
          <w:sz w:val="28"/>
          <w:szCs w:val="28"/>
        </w:rPr>
        <w:t xml:space="preserve"> - прием или поступление отходов от юридических лиц, физических лиц, индивидуальных предпринимателей в целях дальнейшего использования, обезвреживания, транспортирования, размещения таких отходов;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bookmarkStart w:id="25" w:name="sub_101520"/>
      <w:bookmarkEnd w:id="24"/>
      <w:r w:rsidRPr="0084600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5</w:t>
      </w:r>
      <w:r w:rsidRPr="0084600D">
        <w:rPr>
          <w:color w:val="000000"/>
          <w:sz w:val="28"/>
          <w:szCs w:val="28"/>
        </w:rPr>
        <w:t xml:space="preserve">) </w:t>
      </w:r>
      <w:proofErr w:type="spellStart"/>
      <w:r w:rsidRPr="0084600D">
        <w:rPr>
          <w:rStyle w:val="a5"/>
          <w:b w:val="0"/>
          <w:bCs/>
          <w:color w:val="000000"/>
          <w:sz w:val="28"/>
          <w:szCs w:val="28"/>
        </w:rPr>
        <w:t>снегоотвал</w:t>
      </w:r>
      <w:proofErr w:type="spellEnd"/>
      <w:r w:rsidRPr="0084600D">
        <w:rPr>
          <w:color w:val="000000"/>
          <w:sz w:val="28"/>
          <w:szCs w:val="28"/>
        </w:rPr>
        <w:t xml:space="preserve"> - специально отведенное место для складирования снега;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bookmarkStart w:id="26" w:name="sub_101521"/>
      <w:bookmarkEnd w:id="25"/>
      <w:r>
        <w:rPr>
          <w:color w:val="000000"/>
          <w:sz w:val="28"/>
          <w:szCs w:val="28"/>
        </w:rPr>
        <w:t>26</w:t>
      </w:r>
      <w:r w:rsidRPr="0084600D">
        <w:rPr>
          <w:color w:val="000000"/>
          <w:sz w:val="28"/>
          <w:szCs w:val="28"/>
        </w:rPr>
        <w:t xml:space="preserve">) </w:t>
      </w:r>
      <w:r w:rsidRPr="0084600D">
        <w:rPr>
          <w:rStyle w:val="a5"/>
          <w:b w:val="0"/>
          <w:bCs/>
          <w:color w:val="000000"/>
          <w:sz w:val="28"/>
          <w:szCs w:val="28"/>
        </w:rPr>
        <w:t>содержание автомобильной дороги</w:t>
      </w:r>
      <w:r w:rsidRPr="0084600D">
        <w:rPr>
          <w:color w:val="000000"/>
          <w:sz w:val="28"/>
          <w:szCs w:val="28"/>
        </w:rPr>
        <w:t xml:space="preserve"> -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движения;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bookmarkStart w:id="27" w:name="sub_101522"/>
      <w:bookmarkEnd w:id="26"/>
      <w:r w:rsidRPr="0084600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7</w:t>
      </w:r>
      <w:r w:rsidRPr="0084600D">
        <w:rPr>
          <w:color w:val="000000"/>
          <w:sz w:val="28"/>
          <w:szCs w:val="28"/>
        </w:rPr>
        <w:t xml:space="preserve">) </w:t>
      </w:r>
      <w:r w:rsidRPr="0084600D">
        <w:rPr>
          <w:rStyle w:val="a5"/>
          <w:b w:val="0"/>
          <w:bCs/>
          <w:color w:val="000000"/>
          <w:sz w:val="28"/>
          <w:szCs w:val="28"/>
        </w:rPr>
        <w:t>содержание объекта благоустройства</w:t>
      </w:r>
      <w:r w:rsidRPr="0084600D">
        <w:rPr>
          <w:color w:val="000000"/>
          <w:sz w:val="28"/>
          <w:szCs w:val="28"/>
        </w:rPr>
        <w:t xml:space="preserve"> - обеспечение чистоты, надлежащего физического, технического состояния и безопасности объекта благоустройства;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bookmarkStart w:id="28" w:name="sub_101523"/>
      <w:bookmarkEnd w:id="27"/>
      <w:r w:rsidRPr="0084600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8</w:t>
      </w:r>
      <w:r w:rsidRPr="0084600D">
        <w:rPr>
          <w:color w:val="000000"/>
          <w:sz w:val="28"/>
          <w:szCs w:val="28"/>
        </w:rPr>
        <w:t xml:space="preserve">) </w:t>
      </w:r>
      <w:r w:rsidRPr="0084600D">
        <w:rPr>
          <w:rStyle w:val="a5"/>
          <w:b w:val="0"/>
          <w:bCs/>
          <w:color w:val="000000"/>
          <w:sz w:val="28"/>
          <w:szCs w:val="28"/>
        </w:rPr>
        <w:t>специализированные организации</w:t>
      </w:r>
      <w:r w:rsidRPr="0084600D">
        <w:rPr>
          <w:color w:val="000000"/>
          <w:sz w:val="28"/>
          <w:szCs w:val="28"/>
        </w:rPr>
        <w:t xml:space="preserve"> - юридические и физические лица различной организационно-правовой формы, осуществляющие специальные виды деятельности в области благоустройства территории сельского поселения по поручению администрации сельского поселения на основании заключенных муниципальных контрактов или договоров;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bookmarkStart w:id="29" w:name="sub_101524"/>
      <w:bookmarkEnd w:id="28"/>
      <w:r>
        <w:rPr>
          <w:color w:val="000000"/>
          <w:sz w:val="28"/>
          <w:szCs w:val="28"/>
        </w:rPr>
        <w:t>29</w:t>
      </w:r>
      <w:r w:rsidRPr="0084600D">
        <w:rPr>
          <w:color w:val="000000"/>
          <w:sz w:val="28"/>
          <w:szCs w:val="28"/>
        </w:rPr>
        <w:t xml:space="preserve">) </w:t>
      </w:r>
      <w:r w:rsidRPr="0084600D">
        <w:rPr>
          <w:rStyle w:val="a5"/>
          <w:b w:val="0"/>
          <w:bCs/>
          <w:color w:val="000000"/>
          <w:sz w:val="28"/>
          <w:szCs w:val="28"/>
        </w:rPr>
        <w:t>территории общего пользования</w:t>
      </w:r>
      <w:r w:rsidRPr="0084600D">
        <w:rPr>
          <w:color w:val="000000"/>
          <w:sz w:val="28"/>
          <w:szCs w:val="28"/>
        </w:rPr>
        <w:t xml:space="preserve"> - территории, которыми беспрепятственно пользуется неограниченный круг лиц (в том числе площади, улицы, дороги, проезды, набережные, парки, скверы, бульвары);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bookmarkStart w:id="30" w:name="sub_101525"/>
      <w:bookmarkEnd w:id="29"/>
      <w:r w:rsidRPr="0084600D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0</w:t>
      </w:r>
      <w:r w:rsidRPr="0084600D">
        <w:rPr>
          <w:color w:val="000000"/>
          <w:sz w:val="28"/>
          <w:szCs w:val="28"/>
        </w:rPr>
        <w:t xml:space="preserve">) </w:t>
      </w:r>
      <w:r w:rsidRPr="0084600D">
        <w:rPr>
          <w:rStyle w:val="a5"/>
          <w:b w:val="0"/>
          <w:bCs/>
          <w:color w:val="000000"/>
          <w:sz w:val="28"/>
          <w:szCs w:val="28"/>
        </w:rPr>
        <w:t>территория сельского поселения</w:t>
      </w:r>
      <w:r w:rsidRPr="0084600D">
        <w:rPr>
          <w:color w:val="000000"/>
          <w:sz w:val="28"/>
          <w:szCs w:val="28"/>
        </w:rPr>
        <w:t xml:space="preserve"> - территория в пределах административных границ сельского поселения;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bookmarkStart w:id="31" w:name="sub_101527"/>
      <w:bookmarkEnd w:id="30"/>
      <w:r w:rsidRPr="0084600D">
        <w:rPr>
          <w:color w:val="000000"/>
          <w:sz w:val="28"/>
          <w:szCs w:val="28"/>
        </w:rPr>
        <w:lastRenderedPageBreak/>
        <w:t>3</w:t>
      </w:r>
      <w:r>
        <w:rPr>
          <w:color w:val="000000"/>
          <w:sz w:val="28"/>
          <w:szCs w:val="28"/>
        </w:rPr>
        <w:t>1</w:t>
      </w:r>
      <w:r w:rsidRPr="0084600D">
        <w:rPr>
          <w:color w:val="000000"/>
          <w:sz w:val="28"/>
          <w:szCs w:val="28"/>
        </w:rPr>
        <w:t xml:space="preserve">) </w:t>
      </w:r>
      <w:r w:rsidRPr="0084600D">
        <w:rPr>
          <w:rStyle w:val="a5"/>
          <w:b w:val="0"/>
          <w:bCs/>
          <w:color w:val="000000"/>
          <w:sz w:val="28"/>
          <w:szCs w:val="28"/>
        </w:rPr>
        <w:t>улица</w:t>
      </w:r>
      <w:r w:rsidRPr="0084600D">
        <w:rPr>
          <w:color w:val="000000"/>
          <w:sz w:val="28"/>
          <w:szCs w:val="28"/>
        </w:rPr>
        <w:t xml:space="preserve"> - обустроенная и используемая для движения транспортных средств и пешеходов полоса земли либо поверхность искусственного сооружения, находящаяся в пределах сельского поселения, в том числе дорога регулируемого движения транспортных средств и тротуар;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bookmarkStart w:id="32" w:name="sub_101528"/>
      <w:bookmarkEnd w:id="31"/>
      <w:r w:rsidRPr="0084600D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2</w:t>
      </w:r>
      <w:r w:rsidRPr="0084600D">
        <w:rPr>
          <w:color w:val="000000"/>
          <w:sz w:val="28"/>
          <w:szCs w:val="28"/>
        </w:rPr>
        <w:t xml:space="preserve">) </w:t>
      </w:r>
      <w:r w:rsidRPr="0084600D">
        <w:rPr>
          <w:rStyle w:val="a5"/>
          <w:b w:val="0"/>
          <w:bCs/>
          <w:color w:val="000000"/>
          <w:sz w:val="28"/>
          <w:szCs w:val="28"/>
        </w:rPr>
        <w:t xml:space="preserve">уполномоченные должностные лица Администрации сельского поселения </w:t>
      </w:r>
      <w:proofErr w:type="spellStart"/>
      <w:r w:rsidR="00390140">
        <w:rPr>
          <w:rStyle w:val="a5"/>
          <w:b w:val="0"/>
          <w:bCs/>
          <w:color w:val="000000"/>
          <w:sz w:val="28"/>
          <w:szCs w:val="28"/>
        </w:rPr>
        <w:t>Таймеевский</w:t>
      </w:r>
      <w:proofErr w:type="spellEnd"/>
      <w:r w:rsidR="00390140">
        <w:rPr>
          <w:rStyle w:val="a5"/>
          <w:b w:val="0"/>
          <w:bCs/>
          <w:color w:val="000000"/>
          <w:sz w:val="28"/>
          <w:szCs w:val="28"/>
        </w:rPr>
        <w:t xml:space="preserve"> </w:t>
      </w:r>
      <w:r w:rsidRPr="0084600D">
        <w:rPr>
          <w:rStyle w:val="a5"/>
          <w:b w:val="0"/>
          <w:bCs/>
          <w:color w:val="000000"/>
          <w:sz w:val="28"/>
          <w:szCs w:val="28"/>
        </w:rPr>
        <w:t xml:space="preserve">сельсовет муниципального района </w:t>
      </w:r>
      <w:proofErr w:type="spellStart"/>
      <w:r w:rsidR="00390140">
        <w:rPr>
          <w:rStyle w:val="a5"/>
          <w:b w:val="0"/>
          <w:bCs/>
          <w:color w:val="000000"/>
          <w:sz w:val="28"/>
          <w:szCs w:val="28"/>
        </w:rPr>
        <w:t>Салаватский</w:t>
      </w:r>
      <w:proofErr w:type="spellEnd"/>
      <w:r w:rsidR="00390140">
        <w:rPr>
          <w:rStyle w:val="a5"/>
          <w:b w:val="0"/>
          <w:bCs/>
          <w:color w:val="000000"/>
          <w:sz w:val="28"/>
          <w:szCs w:val="28"/>
        </w:rPr>
        <w:t xml:space="preserve"> </w:t>
      </w:r>
      <w:r w:rsidRPr="0084600D">
        <w:rPr>
          <w:rStyle w:val="a5"/>
          <w:b w:val="0"/>
          <w:bCs/>
          <w:color w:val="000000"/>
          <w:sz w:val="28"/>
          <w:szCs w:val="28"/>
        </w:rPr>
        <w:t>район Республики Башкортостан</w:t>
      </w:r>
      <w:r w:rsidRPr="0084600D">
        <w:rPr>
          <w:color w:val="000000"/>
          <w:sz w:val="28"/>
          <w:szCs w:val="28"/>
        </w:rPr>
        <w:t xml:space="preserve"> - должностные лица </w:t>
      </w:r>
      <w:r w:rsidRPr="0084600D">
        <w:rPr>
          <w:rStyle w:val="a5"/>
          <w:b w:val="0"/>
          <w:bCs/>
          <w:color w:val="000000"/>
          <w:sz w:val="28"/>
          <w:szCs w:val="28"/>
        </w:rPr>
        <w:t xml:space="preserve">сельского поселения </w:t>
      </w:r>
      <w:proofErr w:type="spellStart"/>
      <w:r w:rsidR="00390140">
        <w:rPr>
          <w:rStyle w:val="a5"/>
          <w:b w:val="0"/>
          <w:bCs/>
          <w:color w:val="000000"/>
          <w:sz w:val="28"/>
          <w:szCs w:val="28"/>
        </w:rPr>
        <w:t>Таймеевский</w:t>
      </w:r>
      <w:proofErr w:type="spellEnd"/>
      <w:r w:rsidR="00390140">
        <w:rPr>
          <w:rStyle w:val="a5"/>
          <w:b w:val="0"/>
          <w:bCs/>
          <w:color w:val="000000"/>
          <w:sz w:val="28"/>
          <w:szCs w:val="28"/>
        </w:rPr>
        <w:t xml:space="preserve"> </w:t>
      </w:r>
      <w:r w:rsidRPr="0084600D">
        <w:rPr>
          <w:rStyle w:val="a5"/>
          <w:b w:val="0"/>
          <w:bCs/>
          <w:color w:val="000000"/>
          <w:sz w:val="28"/>
          <w:szCs w:val="28"/>
        </w:rPr>
        <w:t xml:space="preserve">сельсовет муниципального района </w:t>
      </w:r>
      <w:proofErr w:type="spellStart"/>
      <w:r w:rsidR="00390140">
        <w:rPr>
          <w:rStyle w:val="a5"/>
          <w:b w:val="0"/>
          <w:bCs/>
          <w:color w:val="000000"/>
          <w:sz w:val="28"/>
          <w:szCs w:val="28"/>
        </w:rPr>
        <w:t>Салаватский</w:t>
      </w:r>
      <w:proofErr w:type="spellEnd"/>
      <w:r w:rsidR="00390140">
        <w:rPr>
          <w:rStyle w:val="a5"/>
          <w:b w:val="0"/>
          <w:bCs/>
          <w:color w:val="000000"/>
          <w:sz w:val="28"/>
          <w:szCs w:val="28"/>
        </w:rPr>
        <w:t xml:space="preserve"> </w:t>
      </w:r>
      <w:r w:rsidRPr="0084600D">
        <w:rPr>
          <w:rStyle w:val="a5"/>
          <w:b w:val="0"/>
          <w:bCs/>
          <w:color w:val="000000"/>
          <w:sz w:val="28"/>
          <w:szCs w:val="28"/>
        </w:rPr>
        <w:t>район Республики Башкортостан</w:t>
      </w:r>
      <w:r w:rsidRPr="0084600D">
        <w:rPr>
          <w:color w:val="000000"/>
          <w:sz w:val="28"/>
          <w:szCs w:val="28"/>
        </w:rPr>
        <w:t xml:space="preserve">, осуществляющие в рамках своей компетенции </w:t>
      </w:r>
      <w:proofErr w:type="gramStart"/>
      <w:r w:rsidRPr="0084600D">
        <w:rPr>
          <w:color w:val="000000"/>
          <w:sz w:val="28"/>
          <w:szCs w:val="28"/>
        </w:rPr>
        <w:t>контроль за</w:t>
      </w:r>
      <w:proofErr w:type="gramEnd"/>
      <w:r w:rsidRPr="0084600D">
        <w:rPr>
          <w:color w:val="000000"/>
          <w:sz w:val="28"/>
          <w:szCs w:val="28"/>
        </w:rPr>
        <w:t xml:space="preserve"> осуществлением деятельности по благоустройству территории </w:t>
      </w:r>
      <w:r w:rsidRPr="0084600D">
        <w:rPr>
          <w:rStyle w:val="a5"/>
          <w:b w:val="0"/>
          <w:bCs/>
          <w:color w:val="000000"/>
          <w:sz w:val="28"/>
          <w:szCs w:val="28"/>
        </w:rPr>
        <w:t xml:space="preserve">сельского поселения </w:t>
      </w:r>
      <w:proofErr w:type="spellStart"/>
      <w:r w:rsidR="004A1FFD">
        <w:rPr>
          <w:rStyle w:val="a5"/>
          <w:b w:val="0"/>
          <w:bCs/>
          <w:color w:val="000000"/>
          <w:sz w:val="28"/>
          <w:szCs w:val="28"/>
        </w:rPr>
        <w:t>Таймеевский</w:t>
      </w:r>
      <w:proofErr w:type="spellEnd"/>
      <w:r w:rsidR="004A1FFD">
        <w:rPr>
          <w:rStyle w:val="a5"/>
          <w:b w:val="0"/>
          <w:bCs/>
          <w:color w:val="000000"/>
          <w:sz w:val="28"/>
          <w:szCs w:val="28"/>
        </w:rPr>
        <w:t xml:space="preserve"> </w:t>
      </w:r>
      <w:r w:rsidRPr="0084600D">
        <w:rPr>
          <w:rStyle w:val="a5"/>
          <w:b w:val="0"/>
          <w:bCs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="004A1FFD">
        <w:rPr>
          <w:rStyle w:val="a5"/>
          <w:b w:val="0"/>
          <w:bCs/>
          <w:color w:val="000000"/>
          <w:sz w:val="28"/>
          <w:szCs w:val="28"/>
        </w:rPr>
        <w:t>Салаватский</w:t>
      </w:r>
      <w:proofErr w:type="spellEnd"/>
      <w:r w:rsidR="004A1FFD">
        <w:rPr>
          <w:rStyle w:val="a5"/>
          <w:b w:val="0"/>
          <w:bCs/>
          <w:color w:val="000000"/>
          <w:sz w:val="28"/>
          <w:szCs w:val="28"/>
        </w:rPr>
        <w:t xml:space="preserve"> </w:t>
      </w:r>
      <w:r w:rsidRPr="0084600D">
        <w:rPr>
          <w:rStyle w:val="a5"/>
          <w:b w:val="0"/>
          <w:bCs/>
          <w:color w:val="000000"/>
          <w:sz w:val="28"/>
          <w:szCs w:val="28"/>
        </w:rPr>
        <w:t>район Республики Башкортостан</w:t>
      </w:r>
      <w:r w:rsidRPr="0084600D">
        <w:rPr>
          <w:color w:val="000000"/>
          <w:sz w:val="28"/>
          <w:szCs w:val="28"/>
        </w:rPr>
        <w:t>;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bookmarkStart w:id="33" w:name="sub_101529"/>
      <w:bookmarkEnd w:id="32"/>
      <w:r w:rsidRPr="0084600D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3</w:t>
      </w:r>
      <w:r w:rsidRPr="0084600D">
        <w:rPr>
          <w:color w:val="000000"/>
          <w:sz w:val="28"/>
          <w:szCs w:val="28"/>
        </w:rPr>
        <w:t xml:space="preserve">) </w:t>
      </w:r>
      <w:r w:rsidRPr="0084600D">
        <w:rPr>
          <w:rStyle w:val="a5"/>
          <w:b w:val="0"/>
          <w:bCs/>
          <w:color w:val="000000"/>
          <w:sz w:val="28"/>
          <w:szCs w:val="28"/>
        </w:rPr>
        <w:t>урна</w:t>
      </w:r>
      <w:r w:rsidRPr="0084600D">
        <w:rPr>
          <w:color w:val="000000"/>
          <w:sz w:val="28"/>
          <w:szCs w:val="28"/>
        </w:rPr>
        <w:t xml:space="preserve"> - мобильная емкость для сбора отходов производства и потребления объемом не более </w:t>
      </w:r>
      <w:smartTag w:uri="urn:schemas-microsoft-com:office:smarttags" w:element="metricconverter">
        <w:smartTagPr>
          <w:attr w:name="ProductID" w:val="0,5 куб. м"/>
        </w:smartTagPr>
        <w:r w:rsidRPr="0084600D">
          <w:rPr>
            <w:color w:val="000000"/>
            <w:sz w:val="28"/>
            <w:szCs w:val="28"/>
          </w:rPr>
          <w:t>0,5 куб. м</w:t>
        </w:r>
      </w:smartTag>
      <w:r w:rsidRPr="0084600D">
        <w:rPr>
          <w:color w:val="000000"/>
          <w:sz w:val="28"/>
          <w:szCs w:val="28"/>
        </w:rPr>
        <w:t>, устанавливаемая на улицах, у входов в нежилые помещения и здания, в иных местах массового пребывания граждан;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bookmarkStart w:id="34" w:name="sub_101530"/>
      <w:bookmarkEnd w:id="33"/>
      <w:r w:rsidRPr="0084600D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4</w:t>
      </w:r>
      <w:r w:rsidRPr="0084600D">
        <w:rPr>
          <w:color w:val="000000"/>
          <w:sz w:val="28"/>
          <w:szCs w:val="28"/>
        </w:rPr>
        <w:t xml:space="preserve">) </w:t>
      </w:r>
      <w:r w:rsidRPr="0084600D">
        <w:rPr>
          <w:rStyle w:val="a5"/>
          <w:b w:val="0"/>
          <w:bCs/>
          <w:color w:val="000000"/>
          <w:sz w:val="28"/>
          <w:szCs w:val="28"/>
        </w:rPr>
        <w:t>фасад</w:t>
      </w:r>
      <w:r w:rsidRPr="0084600D">
        <w:rPr>
          <w:color w:val="000000"/>
          <w:sz w:val="28"/>
          <w:szCs w:val="28"/>
        </w:rPr>
        <w:t xml:space="preserve"> - наружная лицевая сторона здания, строения или сооружения;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bookmarkStart w:id="35" w:name="sub_101531"/>
      <w:bookmarkEnd w:id="34"/>
      <w:r w:rsidRPr="0084600D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5</w:t>
      </w:r>
      <w:r w:rsidRPr="0084600D">
        <w:rPr>
          <w:color w:val="000000"/>
          <w:sz w:val="28"/>
          <w:szCs w:val="28"/>
        </w:rPr>
        <w:t xml:space="preserve">) </w:t>
      </w:r>
      <w:r w:rsidRPr="0084600D">
        <w:rPr>
          <w:rStyle w:val="a5"/>
          <w:b w:val="0"/>
          <w:bCs/>
          <w:color w:val="000000"/>
          <w:sz w:val="28"/>
          <w:szCs w:val="28"/>
        </w:rPr>
        <w:t>элементы благоустройства территории</w:t>
      </w:r>
      <w:r w:rsidRPr="0084600D">
        <w:rPr>
          <w:color w:val="000000"/>
          <w:sz w:val="28"/>
          <w:szCs w:val="28"/>
        </w:rPr>
        <w:t xml:space="preserve"> - декоративные, технические, планировочные, конструктивные устройства, растительные компоненты, различные виды оборудования и оформления, малые архитектурные формы, некапитальные нестационарные сооружения, наружная реклама и информация, используемые как составные части благоустройства.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bookmarkStart w:id="36" w:name="sub_1016"/>
      <w:bookmarkEnd w:id="35"/>
      <w:r w:rsidRPr="0084600D">
        <w:rPr>
          <w:color w:val="000000"/>
          <w:sz w:val="28"/>
          <w:szCs w:val="28"/>
        </w:rPr>
        <w:t>1.6. Администрация сельского поселения за счет средств бюджета сельского поселения обеспечивает благоустройство территорий общего пользования: улиц, площадей, скверов, парков, остановок общественного транспорта, пешеходных территорий и иных территорий, за исключением территорий, благоустройство которых обязаны осуществлять юридические лица, физические лица, индивидуальные предприниматели в соответствии с действующим законодательством и настоящими Правилами.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bookmarkStart w:id="37" w:name="sub_1017"/>
      <w:bookmarkEnd w:id="36"/>
      <w:r w:rsidRPr="0084600D">
        <w:rPr>
          <w:color w:val="000000"/>
          <w:sz w:val="28"/>
          <w:szCs w:val="28"/>
        </w:rPr>
        <w:t>1.7. В целях улучшения уровня благоустройства сельского поселения юридические лица, физические лица, индивидуальные предприниматели - правообладатели недвижимого и движимого имущества, обеспечивают систематическую уборку и содержание в надлежащем санитарном состоянии нижеперечисленных объектов:</w:t>
      </w:r>
    </w:p>
    <w:bookmarkEnd w:id="37"/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r w:rsidRPr="0084600D">
        <w:rPr>
          <w:color w:val="000000"/>
          <w:sz w:val="28"/>
          <w:szCs w:val="28"/>
        </w:rPr>
        <w:t>- жилых, культурно-бытовых, административных, промышленных и торговых зданий, станций, вокзалов, стадионов, спортивных сооружений, парков, скверов, садов, аллей и прилегающих к ним улиц и площадей;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r w:rsidRPr="0084600D">
        <w:rPr>
          <w:color w:val="000000"/>
          <w:sz w:val="28"/>
          <w:szCs w:val="28"/>
        </w:rPr>
        <w:t>- оград, заборов, газонных ограждений, всех видов рекламы и рекламных установок, памятников, вывесок, витрин, лотков, общественных туалетов, столиков, знаков регулирования уличного движения, павильонов на остановках общественного транспорта, телефонных автоматов, лодочных спасательных станций;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r w:rsidRPr="0084600D">
        <w:rPr>
          <w:color w:val="000000"/>
          <w:sz w:val="28"/>
          <w:szCs w:val="28"/>
        </w:rPr>
        <w:t>- фонарей уличного освещения, опорных столбов, указателей остановок общественного транспорта, переходов, указателей с наименованиями улиц и номерами домов, уличных часов, мемориальных досок, радиотрансляционных устройств, антенн, трансформаторных установок, мачт линий электропередач;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r w:rsidRPr="0084600D">
        <w:rPr>
          <w:color w:val="000000"/>
          <w:sz w:val="28"/>
          <w:szCs w:val="28"/>
        </w:rPr>
        <w:lastRenderedPageBreak/>
        <w:t>- пешеходных переходов, инженерно-технических и санитарных сооружений, дорожных покрытий улиц, площадей;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r w:rsidRPr="0084600D">
        <w:rPr>
          <w:color w:val="000000"/>
          <w:sz w:val="28"/>
          <w:szCs w:val="28"/>
        </w:rPr>
        <w:t>- дорог (в том числе внутриквартальных), тротуаров, кюветов, и пешеходных дорожек.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bookmarkStart w:id="38" w:name="sub_1018"/>
      <w:r w:rsidRPr="0084600D">
        <w:rPr>
          <w:color w:val="000000"/>
          <w:sz w:val="28"/>
          <w:szCs w:val="28"/>
        </w:rPr>
        <w:t>1.8. Юридические лица, физические лица, индивидуальные предприниматели обеспечивают благоустройство и уборку предоставленного земельного участка, а также уборку территории, прилегающей к предоставленному земельному участку.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bookmarkStart w:id="39" w:name="sub_1019"/>
      <w:bookmarkEnd w:id="38"/>
      <w:r w:rsidRPr="0084600D">
        <w:rPr>
          <w:color w:val="000000"/>
          <w:sz w:val="28"/>
          <w:szCs w:val="28"/>
        </w:rPr>
        <w:t>1.9. Правообладатели зданий, строений и сооружений обеспечивают использование указанных объектов в соответствии с их функциональным назначением, содержание их конструктивных элементов в исправном состоянии, проведение текущих и капитальных ремонтов по собственной инициативе, и, при необходимости, по предписаниям уполномоченных органов.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bookmarkStart w:id="40" w:name="sub_10110"/>
      <w:bookmarkEnd w:id="39"/>
      <w:r w:rsidRPr="0084600D">
        <w:rPr>
          <w:color w:val="000000"/>
          <w:sz w:val="28"/>
          <w:szCs w:val="28"/>
        </w:rPr>
        <w:t xml:space="preserve">1.10. Запрещается осуществление мероприятий по реконструкции, переоборудованию (переустройству) зданий и их конструктивных элементов без получения разрешений, предусмотренных действующим законодательством, устройство </w:t>
      </w:r>
      <w:proofErr w:type="spellStart"/>
      <w:r w:rsidRPr="0084600D">
        <w:rPr>
          <w:color w:val="000000"/>
          <w:sz w:val="28"/>
          <w:szCs w:val="28"/>
        </w:rPr>
        <w:t>пристроев</w:t>
      </w:r>
      <w:proofErr w:type="spellEnd"/>
      <w:r w:rsidRPr="0084600D">
        <w:rPr>
          <w:color w:val="000000"/>
          <w:sz w:val="28"/>
          <w:szCs w:val="28"/>
        </w:rPr>
        <w:t>, навесов и козырьков, крепление к зданиям (их конструктивным элементам) различных растяжек, кронштейнов, вывесок, рекламных конструкций, плакатов, указателей, флагштоков и других устройств.</w:t>
      </w:r>
    </w:p>
    <w:p w:rsidR="005846A0" w:rsidRPr="0084600D" w:rsidRDefault="005846A0" w:rsidP="005846A0">
      <w:pPr>
        <w:pStyle w:val="1"/>
        <w:spacing w:before="0"/>
        <w:ind w:left="0"/>
        <w:jc w:val="both"/>
        <w:rPr>
          <w:b w:val="0"/>
          <w:color w:val="000000"/>
          <w:sz w:val="28"/>
          <w:szCs w:val="28"/>
        </w:rPr>
      </w:pPr>
      <w:bookmarkStart w:id="41" w:name="sub_1002"/>
      <w:bookmarkEnd w:id="40"/>
    </w:p>
    <w:p w:rsidR="005846A0" w:rsidRPr="0084600D" w:rsidRDefault="005846A0" w:rsidP="005846A0">
      <w:pPr>
        <w:pStyle w:val="1"/>
        <w:spacing w:before="0"/>
        <w:ind w:left="0"/>
        <w:jc w:val="center"/>
        <w:rPr>
          <w:b w:val="0"/>
          <w:color w:val="000000"/>
          <w:sz w:val="28"/>
          <w:szCs w:val="28"/>
        </w:rPr>
      </w:pPr>
      <w:r w:rsidRPr="0084600D">
        <w:rPr>
          <w:b w:val="0"/>
          <w:color w:val="000000"/>
          <w:sz w:val="28"/>
          <w:szCs w:val="28"/>
        </w:rPr>
        <w:t>2. Порядок уборки территории, включая перечень работ</w:t>
      </w:r>
    </w:p>
    <w:p w:rsidR="005846A0" w:rsidRPr="0084600D" w:rsidRDefault="005846A0" w:rsidP="005846A0">
      <w:pPr>
        <w:pStyle w:val="1"/>
        <w:spacing w:before="0"/>
        <w:ind w:left="0"/>
        <w:jc w:val="center"/>
        <w:rPr>
          <w:b w:val="0"/>
          <w:color w:val="000000"/>
          <w:sz w:val="28"/>
          <w:szCs w:val="28"/>
        </w:rPr>
      </w:pPr>
      <w:r w:rsidRPr="0084600D">
        <w:rPr>
          <w:b w:val="0"/>
          <w:color w:val="000000"/>
          <w:sz w:val="28"/>
          <w:szCs w:val="28"/>
        </w:rPr>
        <w:t>по благоустройству и периодичность их выполнения</w:t>
      </w:r>
    </w:p>
    <w:bookmarkEnd w:id="41"/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</w:p>
    <w:p w:rsidR="005846A0" w:rsidRPr="0084600D" w:rsidRDefault="005846A0" w:rsidP="005846A0">
      <w:pPr>
        <w:pStyle w:val="1"/>
        <w:spacing w:before="0"/>
        <w:ind w:left="0"/>
        <w:jc w:val="both"/>
        <w:rPr>
          <w:b w:val="0"/>
          <w:color w:val="000000"/>
          <w:sz w:val="28"/>
          <w:szCs w:val="28"/>
        </w:rPr>
      </w:pPr>
      <w:bookmarkStart w:id="42" w:name="sub_1021"/>
      <w:r w:rsidRPr="0084600D">
        <w:rPr>
          <w:b w:val="0"/>
          <w:color w:val="000000"/>
          <w:sz w:val="28"/>
          <w:szCs w:val="28"/>
        </w:rPr>
        <w:t>2.1. Основные положения</w:t>
      </w:r>
    </w:p>
    <w:bookmarkEnd w:id="42"/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bookmarkStart w:id="43" w:name="sub_10211"/>
      <w:r w:rsidRPr="0084600D">
        <w:rPr>
          <w:color w:val="000000"/>
          <w:sz w:val="28"/>
          <w:szCs w:val="28"/>
        </w:rPr>
        <w:t>2.1.1. Юридические лица, физические лица, индивидуальные предприниматели обеспечивают своевременную и качественную уборку предоставленных им земельных участков и прилегающих территорий.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bookmarkStart w:id="44" w:name="sub_10212"/>
      <w:bookmarkEnd w:id="43"/>
      <w:r w:rsidRPr="0084600D">
        <w:rPr>
          <w:color w:val="000000"/>
          <w:sz w:val="28"/>
          <w:szCs w:val="28"/>
        </w:rPr>
        <w:t>2.1.2. Уборка площадей, улиц, дорог, проездов, набережных, парков, скверов, бульваров производится специализированными организациями.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bookmarkStart w:id="45" w:name="sub_10215"/>
      <w:bookmarkEnd w:id="44"/>
      <w:r w:rsidRPr="0084600D">
        <w:rPr>
          <w:color w:val="000000"/>
          <w:sz w:val="28"/>
          <w:szCs w:val="28"/>
        </w:rPr>
        <w:t>2.1.3. Запрещается складировать тару и запасы товаров у киосков, палаток, павильонов мелкорозничной торговли и магазинов, а также использовать для складирования прилегающие к ним территории. Запрещается осуществлять торговлю на загрязненной территории.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bookmarkStart w:id="46" w:name="sub_10216"/>
      <w:bookmarkEnd w:id="45"/>
      <w:r w:rsidRPr="0084600D">
        <w:rPr>
          <w:color w:val="000000"/>
          <w:sz w:val="28"/>
          <w:szCs w:val="28"/>
        </w:rPr>
        <w:t xml:space="preserve">2.1.4. Уборка и очистка канав, кюветов, труб и дренажей, предназначенных для отвода поверхностных или грунтовых вод с улиц, дворов и тротуаров, а также </w:t>
      </w:r>
      <w:proofErr w:type="spellStart"/>
      <w:r w:rsidRPr="0084600D">
        <w:rPr>
          <w:color w:val="000000"/>
          <w:sz w:val="28"/>
          <w:szCs w:val="28"/>
        </w:rPr>
        <w:t>дождеприемных</w:t>
      </w:r>
      <w:proofErr w:type="spellEnd"/>
      <w:r w:rsidRPr="0084600D">
        <w:rPr>
          <w:color w:val="000000"/>
          <w:sz w:val="28"/>
          <w:szCs w:val="28"/>
        </w:rPr>
        <w:t xml:space="preserve"> колодцев, производится предприятиями, эксплуатирующими дороги. Содержание кюветов, водопропускных труб, расположенных вдоль индивидуальных жилых домов, осуществляется собственниками (владельцами) этих домов.</w:t>
      </w:r>
    </w:p>
    <w:bookmarkEnd w:id="46"/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r w:rsidRPr="0084600D">
        <w:rPr>
          <w:color w:val="000000"/>
          <w:sz w:val="28"/>
          <w:szCs w:val="28"/>
        </w:rPr>
        <w:t>Эксплуатация и содержание в надлежащем санитарно-техническом состоянии водоразборных колонок, в том числе их очистка от мусора, льда и снега, а также обеспечение безопасных подходов к ним возлагаются на собственников (владельцев) этих колонок.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bookmarkStart w:id="47" w:name="sub_10217"/>
      <w:r w:rsidRPr="0084600D">
        <w:rPr>
          <w:color w:val="000000"/>
          <w:sz w:val="28"/>
          <w:szCs w:val="28"/>
        </w:rPr>
        <w:lastRenderedPageBreak/>
        <w:t>2.1.5. Промышленные организации обязаны создать защитные зеленые полосы, ограждать жилые кварталы от производственных сооружений, благоустраивать и содержать в исправности и чистоте выезды из организации и строек на магистрали и улицы.</w:t>
      </w:r>
    </w:p>
    <w:bookmarkEnd w:id="47"/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r w:rsidRPr="0084600D">
        <w:rPr>
          <w:color w:val="000000"/>
          <w:sz w:val="28"/>
          <w:szCs w:val="28"/>
        </w:rPr>
        <w:t>Юридические лица, физические лица, индивидуальные предприниматели при производстве ремонтно-строительных и восстановительных работ обеспечивают уборку остатков строительных материалов, грунта, мусора, образованных в процессе работ, с прилегающих к строительным площадкам территорий, следят за чистотой подъездных путей и автотранспорта в целях недопущения загрязнения прилегающих улиц и территорий сельского поселения.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r w:rsidRPr="0084600D">
        <w:rPr>
          <w:color w:val="000000"/>
          <w:sz w:val="28"/>
          <w:szCs w:val="28"/>
        </w:rPr>
        <w:t>Запрещается выезд транспортных средств с площадок, на которых проводятся строительные работы, без предварительной мойки колес и кузовов, создающих угрозу загрязнения территории сельского поселения.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bookmarkStart w:id="48" w:name="sub_10218"/>
      <w:r w:rsidRPr="0084600D">
        <w:rPr>
          <w:color w:val="000000"/>
          <w:sz w:val="28"/>
          <w:szCs w:val="28"/>
        </w:rPr>
        <w:t>2.1.6. Уборка и очистка территорий, отведенных для размещения и эксплуатации линий электропередач, газовых, водопроводных и тепловых сетей, осуществляются собственниками (владельцами) указанных сетей и линий электропередач. В случае, если указанные в данном пункте сети являются бесхозяйными, уборку и очистку территорий осуществляет организация, с которой заключен договор об обеспечении сохранности и эксплуатации бесхозяйного имущества.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bookmarkStart w:id="49" w:name="sub_10219"/>
      <w:bookmarkEnd w:id="48"/>
      <w:r w:rsidRPr="0084600D">
        <w:rPr>
          <w:color w:val="000000"/>
          <w:sz w:val="28"/>
          <w:szCs w:val="28"/>
        </w:rPr>
        <w:t>2.1.7. Содержание в надлежащем санитарном состоянии общественных туалетов и сельских свалок осуществляется собственниками (владельцами) указанных объектов.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bookmarkStart w:id="50" w:name="sub_102110"/>
      <w:bookmarkEnd w:id="49"/>
      <w:r w:rsidRPr="0084600D">
        <w:rPr>
          <w:color w:val="000000"/>
          <w:sz w:val="28"/>
          <w:szCs w:val="28"/>
        </w:rPr>
        <w:t>2.1.8. Запрещается оставлять на улице бытовой мусор, образовывать свалки отходов, выливать жидкие отходы и нечистоты в канализационные люки, на тротуары, проезжую часть дорог, берега рек, складировать строительные материалы, твердое топливо, строительные и промышленные отходы на улицах, проездах, дворах и других неустановленных местах на территории сельского поселения.</w:t>
      </w:r>
    </w:p>
    <w:bookmarkEnd w:id="50"/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r w:rsidRPr="0084600D">
        <w:rPr>
          <w:color w:val="000000"/>
          <w:sz w:val="28"/>
          <w:szCs w:val="28"/>
        </w:rPr>
        <w:t>Лица, разместившие отходы в несанкционированных местах, обязаны за свой счет провести уборку данной территории, а при необходимости - рекультивацию земельного участка.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r w:rsidRPr="0084600D">
        <w:rPr>
          <w:color w:val="000000"/>
          <w:sz w:val="28"/>
          <w:szCs w:val="28"/>
        </w:rPr>
        <w:t xml:space="preserve">В случае невозможности установления лиц, разместивших отходы на несанкционированных свалках, уборка отходов и рекультивация территории свалок производится лицами, обязанными обеспечить уборку данной территории в соответствии с </w:t>
      </w:r>
      <w:hyperlink w:anchor="sub_10211" w:history="1">
        <w:r w:rsidRPr="0084600D">
          <w:rPr>
            <w:rStyle w:val="a4"/>
            <w:b w:val="0"/>
            <w:bCs w:val="0"/>
            <w:color w:val="000000"/>
            <w:sz w:val="28"/>
            <w:szCs w:val="28"/>
          </w:rPr>
          <w:t>пунктом 2.1.1-2.1.3</w:t>
        </w:r>
      </w:hyperlink>
      <w:r w:rsidRPr="0084600D">
        <w:rPr>
          <w:color w:val="000000"/>
          <w:sz w:val="28"/>
          <w:szCs w:val="28"/>
        </w:rPr>
        <w:t>. настоящих Правил.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bookmarkStart w:id="51" w:name="sub_102111"/>
      <w:r w:rsidRPr="0084600D">
        <w:rPr>
          <w:color w:val="000000"/>
          <w:sz w:val="28"/>
          <w:szCs w:val="28"/>
        </w:rPr>
        <w:t xml:space="preserve">2.1.9. </w:t>
      </w:r>
      <w:bookmarkStart w:id="52" w:name="sub_102112"/>
      <w:bookmarkEnd w:id="51"/>
      <w:r w:rsidRPr="0084600D">
        <w:rPr>
          <w:color w:val="000000"/>
          <w:sz w:val="28"/>
          <w:szCs w:val="28"/>
        </w:rPr>
        <w:t>Надлежащее санитарное содержание кладбищ обеспечивает администрация сельского поселения.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r w:rsidRPr="0084600D">
        <w:rPr>
          <w:color w:val="000000"/>
          <w:sz w:val="28"/>
          <w:szCs w:val="28"/>
        </w:rPr>
        <w:t>2.1.10 Территория сельского поселения подлежит регулярной очистке от отходов в соответствии с экологическими и санитарными требованиями.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r w:rsidRPr="0084600D">
        <w:rPr>
          <w:color w:val="000000"/>
          <w:sz w:val="28"/>
          <w:szCs w:val="28"/>
        </w:rPr>
        <w:t>2.1.11</w:t>
      </w:r>
      <w:r w:rsidRPr="0084600D">
        <w:rPr>
          <w:color w:val="22272F"/>
          <w:sz w:val="28"/>
          <w:szCs w:val="28"/>
          <w:shd w:val="clear" w:color="auto" w:fill="FFFFFF"/>
        </w:rPr>
        <w:t xml:space="preserve"> Сбор, транспортирование, обработка, утилизация, обезвреживание, захоронение твердых коммунальных отходов на территории субъекта Российской Федерации обеспечиваются одним или несколькими региональными операторами в соответствии с региональной программой в </w:t>
      </w:r>
      <w:r w:rsidRPr="0084600D">
        <w:rPr>
          <w:color w:val="22272F"/>
          <w:sz w:val="28"/>
          <w:szCs w:val="28"/>
          <w:shd w:val="clear" w:color="auto" w:fill="FFFFFF"/>
        </w:rPr>
        <w:lastRenderedPageBreak/>
        <w:t>области обращения с отходами и территориальной схемой обращения с отходами.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r w:rsidRPr="0084600D">
        <w:rPr>
          <w:color w:val="000000"/>
          <w:sz w:val="28"/>
          <w:szCs w:val="28"/>
        </w:rPr>
        <w:t xml:space="preserve">2.1.12 Накопление, сбор, транспортирование, обработка, утилизация, обезвреживание, захоронение ТКО осуществляется в </w:t>
      </w:r>
      <w:r w:rsidR="00720BCF">
        <w:rPr>
          <w:color w:val="000000"/>
          <w:sz w:val="28"/>
          <w:szCs w:val="28"/>
        </w:rPr>
        <w:t>соответствии с Правилами обраще</w:t>
      </w:r>
      <w:r w:rsidRPr="0084600D">
        <w:rPr>
          <w:color w:val="000000"/>
          <w:sz w:val="28"/>
          <w:szCs w:val="28"/>
        </w:rPr>
        <w:t>ния с ТКО, утвержденными Правительством РФ.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r w:rsidRPr="0084600D">
        <w:rPr>
          <w:color w:val="000000"/>
          <w:sz w:val="28"/>
          <w:szCs w:val="28"/>
        </w:rPr>
        <w:t>2.1.13 Требования к местам накопления ТКО: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r w:rsidRPr="0084600D">
        <w:rPr>
          <w:color w:val="000000"/>
          <w:sz w:val="28"/>
          <w:szCs w:val="28"/>
        </w:rPr>
        <w:t xml:space="preserve">1) Накопление ТКО допускается только в местах (площадках) накопления отходов, соответствующих требованиям законодательства в области </w:t>
      </w:r>
      <w:proofErr w:type="spellStart"/>
      <w:r w:rsidRPr="0084600D">
        <w:rPr>
          <w:color w:val="000000"/>
          <w:sz w:val="28"/>
          <w:szCs w:val="28"/>
        </w:rPr>
        <w:t>санитарно-эпидимиологического</w:t>
      </w:r>
      <w:proofErr w:type="spellEnd"/>
      <w:r w:rsidRPr="0084600D">
        <w:rPr>
          <w:color w:val="000000"/>
          <w:sz w:val="28"/>
          <w:szCs w:val="28"/>
        </w:rPr>
        <w:t xml:space="preserve"> благополучия и иного законодательства Российской Федерации.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r w:rsidRPr="0084600D">
        <w:rPr>
          <w:color w:val="000000"/>
          <w:sz w:val="28"/>
          <w:szCs w:val="28"/>
        </w:rPr>
        <w:t>2) Накопление ТКО может осуществляется путем  их раздельного складирования по видам отходов, группам отходов, группам однородных отходов ( раздельное накопление).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r w:rsidRPr="0084600D">
        <w:rPr>
          <w:color w:val="000000"/>
          <w:sz w:val="28"/>
          <w:szCs w:val="28"/>
        </w:rPr>
        <w:t>3) Места  (площадки) накопления ТКО должны соответствовать требованиям законодательства, а также настоящим Правилам. Определяются в соответствии с территориальной  схемой обращения с отходами.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r w:rsidRPr="0084600D">
        <w:rPr>
          <w:color w:val="000000"/>
          <w:sz w:val="28"/>
          <w:szCs w:val="28"/>
        </w:rPr>
        <w:t>2.1.14 Складирование ТКО осуществляется: в мусоропроводы и мусороприемные камеры (при наличии соответствующей внутридомовой инженерной системы), в контейнеры и бункеры, установленные на контейнерных площадках; в пакеты или другие предназначенные для их сбора емкостях, предоставленные региональным оператором по обращению с ТКО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r w:rsidRPr="0084600D">
        <w:rPr>
          <w:color w:val="000000"/>
          <w:sz w:val="28"/>
          <w:szCs w:val="28"/>
        </w:rPr>
        <w:t>2.1.15 Крупногабаритные отходы должны складироваться в  специально отведенных территориях. При раздельном складировании отдельных групп коммунальных отходов  устанавливаются контейнеры (мусоросборники) для отдельных групп коммунальных отходов на контейнерной площадке.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r w:rsidRPr="0084600D">
        <w:rPr>
          <w:color w:val="000000"/>
          <w:sz w:val="28"/>
          <w:szCs w:val="28"/>
        </w:rPr>
        <w:t>2.1.16 Лицо, ответственное за содержание контейнерных площадок, специальных площадок для складирования крупногабаритных отходов в соответствии с договором на оказание услуг по обращению с ТКО, обязано обеспечить на таких площадках размещение информации об обслуживаемых объектах потребителей и о собственнике площадок.</w:t>
      </w:r>
    </w:p>
    <w:p w:rsidR="005846A0" w:rsidRPr="0084600D" w:rsidRDefault="005846A0" w:rsidP="005846A0">
      <w:pPr>
        <w:jc w:val="both"/>
        <w:rPr>
          <w:sz w:val="28"/>
          <w:szCs w:val="28"/>
        </w:rPr>
      </w:pPr>
      <w:r w:rsidRPr="0084600D">
        <w:rPr>
          <w:sz w:val="28"/>
          <w:szCs w:val="28"/>
        </w:rPr>
        <w:t>В контейнерах запрещается складировать горящие, раскаленные или горячие отходы, крупногабаритные отходы, снег и лед, осветительные приборы и электрические лампы, содержащие ртуть, батареи и аккумуляторы, медицинские отходы, а также иные отходы, которые могут причинить вред жизни и здоровью лиц, осуществляющих погрузку (разгрузку) контейнеров, повредить контейнеры, мусоровозы или нарушить режим работы объектов по обработке, обезвреживанию, захоронению твердых коммунальных отходов.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r w:rsidRPr="0084600D">
        <w:rPr>
          <w:color w:val="000000"/>
          <w:sz w:val="28"/>
          <w:szCs w:val="28"/>
        </w:rPr>
        <w:t>2.1.17.Региональный оператор несет ответственность за обращение с ТКО с момента погрузки таких отходов в мусоровоз.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bookmarkStart w:id="53" w:name="sub_102113"/>
      <w:bookmarkEnd w:id="52"/>
      <w:r w:rsidRPr="0084600D">
        <w:rPr>
          <w:color w:val="000000"/>
          <w:sz w:val="28"/>
          <w:szCs w:val="28"/>
        </w:rPr>
        <w:t xml:space="preserve">2.1.18. В целях предотвращения засорения улиц, площадей, скверов и других общественных мест отходами и мусором устанавливаются специально предназначенные для их временного хранения емкости малого размера - не более </w:t>
      </w:r>
      <w:smartTag w:uri="urn:schemas-microsoft-com:office:smarttags" w:element="metricconverter">
        <w:smartTagPr>
          <w:attr w:name="ProductID" w:val="0,5 куб. м"/>
        </w:smartTagPr>
        <w:r w:rsidRPr="0084600D">
          <w:rPr>
            <w:color w:val="000000"/>
            <w:sz w:val="28"/>
            <w:szCs w:val="28"/>
          </w:rPr>
          <w:t>0,5 куб. м</w:t>
        </w:r>
      </w:smartTag>
      <w:r w:rsidRPr="0084600D">
        <w:rPr>
          <w:color w:val="000000"/>
          <w:sz w:val="28"/>
          <w:szCs w:val="28"/>
        </w:rPr>
        <w:t xml:space="preserve"> (урны, баки), не более, чем через </w:t>
      </w:r>
      <w:smartTag w:uri="urn:schemas-microsoft-com:office:smarttags" w:element="metricconverter">
        <w:smartTagPr>
          <w:attr w:name="ProductID" w:val="40 метров"/>
        </w:smartTagPr>
        <w:r w:rsidRPr="0084600D">
          <w:rPr>
            <w:color w:val="000000"/>
            <w:sz w:val="28"/>
            <w:szCs w:val="28"/>
          </w:rPr>
          <w:t>40 метров</w:t>
        </w:r>
      </w:smartTag>
      <w:r w:rsidRPr="0084600D">
        <w:rPr>
          <w:color w:val="000000"/>
          <w:sz w:val="28"/>
          <w:szCs w:val="28"/>
        </w:rPr>
        <w:t xml:space="preserve"> - на оживленных улицах и </w:t>
      </w:r>
      <w:smartTag w:uri="urn:schemas-microsoft-com:office:smarttags" w:element="metricconverter">
        <w:smartTagPr>
          <w:attr w:name="ProductID" w:val="100 метров"/>
        </w:smartTagPr>
        <w:r w:rsidRPr="0084600D">
          <w:rPr>
            <w:color w:val="000000"/>
            <w:sz w:val="28"/>
            <w:szCs w:val="28"/>
          </w:rPr>
          <w:t>100 метров</w:t>
        </w:r>
      </w:smartTag>
      <w:r w:rsidRPr="0084600D">
        <w:rPr>
          <w:color w:val="000000"/>
          <w:sz w:val="28"/>
          <w:szCs w:val="28"/>
        </w:rPr>
        <w:t xml:space="preserve"> - на малолюдных, а при необходимости устанавливаются контейнеры.</w:t>
      </w:r>
    </w:p>
    <w:bookmarkEnd w:id="53"/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r w:rsidRPr="0084600D">
        <w:rPr>
          <w:color w:val="000000"/>
          <w:sz w:val="28"/>
          <w:szCs w:val="28"/>
        </w:rPr>
        <w:lastRenderedPageBreak/>
        <w:t>Урны должны содержаться в исправном и опрятном состоянии, очищаться по мере накопления мусора и не реже одного раза в месяц промываться и дезинфицироваться.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bookmarkStart w:id="54" w:name="sub_102114"/>
      <w:r w:rsidRPr="0084600D">
        <w:rPr>
          <w:color w:val="000000"/>
          <w:sz w:val="28"/>
          <w:szCs w:val="28"/>
        </w:rPr>
        <w:t xml:space="preserve">2.1.19. Установка емкостей для временного хранения отходов производства и потребления и их очистка осуществляется лицами, ответственными за уборку соответствующих территорий в соответствии с </w:t>
      </w:r>
      <w:hyperlink w:anchor="sub_10211" w:history="1">
        <w:r w:rsidRPr="0084600D">
          <w:rPr>
            <w:rStyle w:val="a4"/>
            <w:b w:val="0"/>
            <w:bCs w:val="0"/>
            <w:color w:val="000000"/>
            <w:sz w:val="28"/>
            <w:szCs w:val="28"/>
          </w:rPr>
          <w:t>пунктом 2.1.1-2.1.3.</w:t>
        </w:r>
      </w:hyperlink>
      <w:r w:rsidRPr="0084600D">
        <w:rPr>
          <w:color w:val="000000"/>
          <w:sz w:val="28"/>
          <w:szCs w:val="28"/>
        </w:rPr>
        <w:t xml:space="preserve"> настоящих Правил.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bookmarkStart w:id="55" w:name="sub_102115"/>
      <w:bookmarkEnd w:id="54"/>
      <w:r w:rsidRPr="0084600D">
        <w:rPr>
          <w:color w:val="000000"/>
          <w:sz w:val="28"/>
          <w:szCs w:val="28"/>
        </w:rPr>
        <w:t xml:space="preserve">2.1.20. На остановочных площадках пассажирского транспорта, в парках, скверах, бульварах, аллеях установка урн и их очистка осуществляется </w:t>
      </w:r>
      <w:r w:rsidRPr="003E5B2A">
        <w:rPr>
          <w:color w:val="000000"/>
          <w:sz w:val="28"/>
          <w:szCs w:val="28"/>
        </w:rPr>
        <w:t>сельским поселением.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bookmarkStart w:id="56" w:name="sub_102117"/>
      <w:bookmarkEnd w:id="55"/>
      <w:r w:rsidRPr="0084600D">
        <w:rPr>
          <w:color w:val="000000"/>
          <w:sz w:val="28"/>
          <w:szCs w:val="28"/>
        </w:rPr>
        <w:t>2.1.21. Уборка остановочных площадок пассажирского транспорта, на которых расположены некапитальные объекты торговли, осуществляется собственниками (владельцами) этих объектов в границах прилегающих территорий.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bookmarkStart w:id="57" w:name="sub_102118"/>
      <w:bookmarkEnd w:id="56"/>
      <w:r w:rsidRPr="0084600D">
        <w:rPr>
          <w:color w:val="000000"/>
          <w:sz w:val="28"/>
          <w:szCs w:val="28"/>
        </w:rPr>
        <w:t>2.1.22. При уборке в ночное время принимаются меры, предупреждающие шум.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bookmarkStart w:id="58" w:name="sub_102119"/>
      <w:bookmarkEnd w:id="57"/>
      <w:r w:rsidRPr="0084600D">
        <w:rPr>
          <w:color w:val="000000"/>
          <w:sz w:val="28"/>
          <w:szCs w:val="28"/>
        </w:rPr>
        <w:t>2.1.23. Индивидуальные жилые дома, не имеющие канализации, должны иметь утепленные выгребные ямы для совместного сбора туалетных и помойных нечистот с непроницаемым дном, стенками и крышками с решетками, с ячейками, препятствующими попаданию крупных предметов в яму.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bookmarkStart w:id="59" w:name="sub_102120"/>
      <w:bookmarkEnd w:id="58"/>
      <w:r w:rsidRPr="0084600D">
        <w:rPr>
          <w:color w:val="000000"/>
          <w:sz w:val="28"/>
          <w:szCs w:val="28"/>
        </w:rPr>
        <w:t>2.1.24. Жидкие нечистоты вывозятся по договорам или разовым заявкам организациями, имеющими специальный транспорт.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bookmarkStart w:id="60" w:name="sub_102122"/>
      <w:bookmarkEnd w:id="59"/>
      <w:r w:rsidRPr="0084600D">
        <w:rPr>
          <w:color w:val="000000"/>
          <w:sz w:val="28"/>
          <w:szCs w:val="28"/>
        </w:rPr>
        <w:t>2.1.25. Слив воды на тротуары, газоны, проезжую часть дороги не допускается, а при производстве аварийных работ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стоков.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bookmarkStart w:id="61" w:name="sub_102125"/>
      <w:bookmarkEnd w:id="60"/>
      <w:r w:rsidRPr="0084600D">
        <w:rPr>
          <w:color w:val="000000"/>
          <w:sz w:val="28"/>
          <w:szCs w:val="28"/>
        </w:rPr>
        <w:t xml:space="preserve">2.1.26. Сбор брошенных на улицах предметов, создающих помехи дорожному движению, возлагается на юридических лиц, физических лиц, индивидуальных предпринимателей, указанных в </w:t>
      </w:r>
      <w:hyperlink w:anchor="sub_10211" w:history="1">
        <w:r w:rsidRPr="0084600D">
          <w:rPr>
            <w:rStyle w:val="a4"/>
            <w:b w:val="0"/>
            <w:bCs w:val="0"/>
            <w:color w:val="000000"/>
            <w:sz w:val="28"/>
            <w:szCs w:val="28"/>
          </w:rPr>
          <w:t>п.2.1.1.-2.1.3.</w:t>
        </w:r>
      </w:hyperlink>
      <w:r w:rsidRPr="0084600D">
        <w:rPr>
          <w:color w:val="000000"/>
          <w:sz w:val="28"/>
          <w:szCs w:val="28"/>
        </w:rPr>
        <w:t xml:space="preserve"> настоящих Правил.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bookmarkStart w:id="62" w:name="sub_102126"/>
      <w:bookmarkEnd w:id="61"/>
      <w:r w:rsidRPr="0084600D">
        <w:rPr>
          <w:color w:val="000000"/>
          <w:sz w:val="28"/>
          <w:szCs w:val="28"/>
        </w:rPr>
        <w:t xml:space="preserve">2.1.27. Администрация сельского поселения вправе на добровольной основе привлекать граждан для выполнения работ по уборке, благоустройству и озеленению территории сельского поселения, на основании постановления Администрации сельского поселения </w:t>
      </w:r>
      <w:proofErr w:type="spellStart"/>
      <w:r w:rsidR="00720BCF">
        <w:rPr>
          <w:color w:val="000000"/>
          <w:sz w:val="28"/>
          <w:szCs w:val="28"/>
        </w:rPr>
        <w:t>Таймеевский</w:t>
      </w:r>
      <w:proofErr w:type="spellEnd"/>
      <w:r w:rsidR="00720BCF">
        <w:rPr>
          <w:color w:val="000000"/>
          <w:sz w:val="28"/>
          <w:szCs w:val="28"/>
        </w:rPr>
        <w:t xml:space="preserve"> с</w:t>
      </w:r>
      <w:r w:rsidRPr="0084600D">
        <w:rPr>
          <w:color w:val="000000"/>
          <w:sz w:val="28"/>
          <w:szCs w:val="28"/>
        </w:rPr>
        <w:t xml:space="preserve">ельсовет муниципального района  </w:t>
      </w:r>
      <w:proofErr w:type="spellStart"/>
      <w:r w:rsidR="00720BCF">
        <w:rPr>
          <w:color w:val="000000"/>
          <w:sz w:val="28"/>
          <w:szCs w:val="28"/>
        </w:rPr>
        <w:t>Салаватский</w:t>
      </w:r>
      <w:proofErr w:type="spellEnd"/>
      <w:r w:rsidR="00720BCF">
        <w:rPr>
          <w:color w:val="000000"/>
          <w:sz w:val="28"/>
          <w:szCs w:val="28"/>
        </w:rPr>
        <w:t xml:space="preserve"> </w:t>
      </w:r>
      <w:r w:rsidRPr="0084600D">
        <w:rPr>
          <w:color w:val="000000"/>
          <w:sz w:val="28"/>
          <w:szCs w:val="28"/>
        </w:rPr>
        <w:t xml:space="preserve"> район Республики Башкортостан.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bookmarkStart w:id="63" w:name="sub_102127"/>
      <w:bookmarkEnd w:id="62"/>
      <w:r w:rsidRPr="0084600D">
        <w:rPr>
          <w:color w:val="000000"/>
          <w:sz w:val="28"/>
          <w:szCs w:val="28"/>
        </w:rPr>
        <w:t xml:space="preserve">2.1.28. </w:t>
      </w:r>
      <w:bookmarkEnd w:id="63"/>
      <w:r w:rsidRPr="0084600D">
        <w:rPr>
          <w:color w:val="000000"/>
          <w:sz w:val="28"/>
          <w:szCs w:val="28"/>
        </w:rPr>
        <w:t xml:space="preserve">Координация и организация деятельности юридических лиц, физических лиц, индивидуальных предпринимателей по уборке микрорайонов на период проведения экологических субботников, осуществляется Администрацией сельского поселения </w:t>
      </w:r>
      <w:proofErr w:type="spellStart"/>
      <w:r w:rsidR="00720BCF">
        <w:rPr>
          <w:color w:val="000000"/>
          <w:sz w:val="28"/>
          <w:szCs w:val="28"/>
        </w:rPr>
        <w:t>Таймеевский</w:t>
      </w:r>
      <w:proofErr w:type="spellEnd"/>
      <w:r w:rsidR="00720BCF">
        <w:rPr>
          <w:color w:val="000000"/>
          <w:sz w:val="28"/>
          <w:szCs w:val="28"/>
        </w:rPr>
        <w:t xml:space="preserve"> </w:t>
      </w:r>
      <w:r w:rsidR="00F66A48">
        <w:rPr>
          <w:color w:val="000000"/>
          <w:sz w:val="28"/>
          <w:szCs w:val="28"/>
        </w:rPr>
        <w:t>с</w:t>
      </w:r>
      <w:r w:rsidRPr="0084600D">
        <w:rPr>
          <w:color w:val="000000"/>
          <w:sz w:val="28"/>
          <w:szCs w:val="28"/>
        </w:rPr>
        <w:t xml:space="preserve">ельсовет муниципального района </w:t>
      </w:r>
      <w:proofErr w:type="spellStart"/>
      <w:r w:rsidR="00720BCF">
        <w:rPr>
          <w:color w:val="000000"/>
          <w:sz w:val="28"/>
          <w:szCs w:val="28"/>
        </w:rPr>
        <w:t>Салаватский</w:t>
      </w:r>
      <w:proofErr w:type="spellEnd"/>
      <w:r w:rsidRPr="0084600D">
        <w:rPr>
          <w:color w:val="000000"/>
          <w:sz w:val="28"/>
          <w:szCs w:val="28"/>
        </w:rPr>
        <w:t xml:space="preserve"> район Республики Башкортостан.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bookmarkStart w:id="64" w:name="sub_102128"/>
      <w:r w:rsidRPr="0084600D">
        <w:rPr>
          <w:color w:val="000000"/>
          <w:sz w:val="28"/>
          <w:szCs w:val="28"/>
        </w:rPr>
        <w:t xml:space="preserve">2.1.29. Размещение личного автотранспорта на земельных участках, предоставленных для обслуживания многоквартирных домов, и внутриквартальных территориях допускается в один ряд и должно </w:t>
      </w:r>
      <w:r w:rsidRPr="0084600D">
        <w:rPr>
          <w:color w:val="000000"/>
          <w:sz w:val="28"/>
          <w:szCs w:val="28"/>
        </w:rPr>
        <w:lastRenderedPageBreak/>
        <w:t>обеспечивать беспрепятственное продвижение уборочной и специальной техники.</w:t>
      </w:r>
    </w:p>
    <w:bookmarkEnd w:id="64"/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r w:rsidRPr="0084600D">
        <w:rPr>
          <w:color w:val="000000"/>
          <w:sz w:val="28"/>
          <w:szCs w:val="28"/>
        </w:rPr>
        <w:t>Запрещается ремонт и мойка транспортных средств в жилой зоне.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r w:rsidRPr="0084600D">
        <w:rPr>
          <w:color w:val="000000"/>
          <w:sz w:val="28"/>
          <w:szCs w:val="28"/>
        </w:rPr>
        <w:t>Запрещается размещение транспортных средств, в том числе разукомплектованных или непригодных к эксплуатации, на детской игровой, спортивной, хозяйственной площадках, площадках для отдыха, а также проезд транспортных средств через указанные территории.</w:t>
      </w:r>
    </w:p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bookmarkStart w:id="65" w:name="sub_102129"/>
      <w:r w:rsidRPr="0084600D">
        <w:rPr>
          <w:color w:val="000000"/>
          <w:sz w:val="28"/>
          <w:szCs w:val="28"/>
        </w:rPr>
        <w:t>2.1.30. В периоды таяния снега помимо уборочных работ расчищаются канавы для стока талых вод к люкам, приемникам колодцев ливневой сети. При этом не допускаются факты попадания ливневых и талых вод в действующие колодцы связи, водопровода, канализации и тепловые камеры..</w:t>
      </w:r>
    </w:p>
    <w:bookmarkEnd w:id="65"/>
    <w:p w:rsidR="005846A0" w:rsidRPr="0084600D" w:rsidRDefault="005846A0" w:rsidP="005846A0">
      <w:pPr>
        <w:ind w:firstLine="720"/>
        <w:jc w:val="both"/>
        <w:rPr>
          <w:color w:val="000000"/>
          <w:sz w:val="28"/>
          <w:szCs w:val="28"/>
        </w:rPr>
      </w:pPr>
      <w:r w:rsidRPr="0084600D">
        <w:rPr>
          <w:color w:val="000000"/>
          <w:sz w:val="28"/>
          <w:szCs w:val="28"/>
        </w:rPr>
        <w:t>2.1.31. Запрещается самовольная установка железобетонных блоков, столбов, ограждений и других сооружений во внутриквартальных проездах.</w:t>
      </w:r>
      <w:r>
        <w:rPr>
          <w:color w:val="000000"/>
          <w:sz w:val="28"/>
          <w:szCs w:val="28"/>
        </w:rPr>
        <w:t>»</w:t>
      </w:r>
    </w:p>
    <w:bookmarkEnd w:id="2"/>
    <w:p w:rsidR="005846A0" w:rsidRPr="005E39B6" w:rsidRDefault="005846A0" w:rsidP="005846A0">
      <w:pPr>
        <w:ind w:left="720"/>
        <w:jc w:val="both"/>
        <w:rPr>
          <w:sz w:val="28"/>
          <w:szCs w:val="28"/>
        </w:rPr>
      </w:pPr>
    </w:p>
    <w:p w:rsidR="00720BCF" w:rsidRPr="00720BCF" w:rsidRDefault="00720BCF" w:rsidP="00487072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adjustRightInd w:val="0"/>
        <w:jc w:val="both"/>
        <w:rPr>
          <w:b/>
          <w:i/>
        </w:rPr>
      </w:pPr>
      <w:r w:rsidRPr="00720BCF">
        <w:rPr>
          <w:sz w:val="28"/>
          <w:szCs w:val="28"/>
        </w:rPr>
        <w:t xml:space="preserve"> </w:t>
      </w:r>
      <w:r w:rsidR="005846A0" w:rsidRPr="00720BCF">
        <w:rPr>
          <w:sz w:val="28"/>
          <w:szCs w:val="28"/>
        </w:rPr>
        <w:t xml:space="preserve">Обнародовать настоящее решение на информационном стенде в здании администрации сельского поселения </w:t>
      </w:r>
      <w:proofErr w:type="spellStart"/>
      <w:r w:rsidRPr="00720BCF">
        <w:rPr>
          <w:sz w:val="28"/>
          <w:szCs w:val="28"/>
        </w:rPr>
        <w:t>Таймеевский</w:t>
      </w:r>
      <w:proofErr w:type="spellEnd"/>
      <w:r w:rsidRPr="00720BCF">
        <w:rPr>
          <w:sz w:val="28"/>
          <w:szCs w:val="28"/>
        </w:rPr>
        <w:t xml:space="preserve"> </w:t>
      </w:r>
      <w:r w:rsidR="005846A0" w:rsidRPr="00720BCF">
        <w:rPr>
          <w:sz w:val="28"/>
          <w:szCs w:val="28"/>
        </w:rPr>
        <w:t>сельсовет по адресу: 452</w:t>
      </w:r>
      <w:r w:rsidR="00487072" w:rsidRPr="00720BCF">
        <w:rPr>
          <w:sz w:val="28"/>
          <w:szCs w:val="28"/>
        </w:rPr>
        <w:t>4</w:t>
      </w:r>
      <w:r w:rsidRPr="00720BCF">
        <w:rPr>
          <w:sz w:val="28"/>
          <w:szCs w:val="28"/>
        </w:rPr>
        <w:t>84</w:t>
      </w:r>
      <w:r w:rsidR="005846A0" w:rsidRPr="00720BCF">
        <w:rPr>
          <w:sz w:val="28"/>
          <w:szCs w:val="28"/>
        </w:rPr>
        <w:t xml:space="preserve">, Республика Башкортостан, </w:t>
      </w:r>
      <w:proofErr w:type="spellStart"/>
      <w:r w:rsidR="00487072" w:rsidRPr="00720BCF">
        <w:rPr>
          <w:sz w:val="28"/>
          <w:szCs w:val="28"/>
        </w:rPr>
        <w:t>Салаватский</w:t>
      </w:r>
      <w:proofErr w:type="spellEnd"/>
      <w:r w:rsidR="005846A0" w:rsidRPr="00720BCF">
        <w:rPr>
          <w:sz w:val="28"/>
          <w:szCs w:val="28"/>
        </w:rPr>
        <w:t xml:space="preserve"> район, с. </w:t>
      </w:r>
      <w:r w:rsidRPr="00720BCF">
        <w:rPr>
          <w:sz w:val="28"/>
          <w:szCs w:val="28"/>
        </w:rPr>
        <w:t xml:space="preserve">Таймеево, </w:t>
      </w:r>
      <w:r w:rsidR="005846A0" w:rsidRPr="00720BCF">
        <w:rPr>
          <w:sz w:val="28"/>
          <w:szCs w:val="28"/>
        </w:rPr>
        <w:t xml:space="preserve"> ул</w:t>
      </w:r>
      <w:r>
        <w:rPr>
          <w:sz w:val="28"/>
          <w:szCs w:val="28"/>
        </w:rPr>
        <w:t>.</w:t>
      </w:r>
      <w:r w:rsidRPr="00720BCF">
        <w:rPr>
          <w:sz w:val="28"/>
          <w:szCs w:val="28"/>
        </w:rPr>
        <w:t xml:space="preserve"> Центральная, д.33 </w:t>
      </w:r>
      <w:r w:rsidR="005846A0" w:rsidRPr="00720BCF">
        <w:rPr>
          <w:sz w:val="28"/>
          <w:szCs w:val="28"/>
        </w:rPr>
        <w:t xml:space="preserve">и разместить в сети общего доступа «Интернет» </w:t>
      </w:r>
      <w:r w:rsidR="005846A0" w:rsidRPr="00720BCF">
        <w:rPr>
          <w:iCs/>
          <w:sz w:val="28"/>
          <w:szCs w:val="28"/>
        </w:rPr>
        <w:t xml:space="preserve">на официальном сайте </w:t>
      </w:r>
      <w:r w:rsidR="005846A0" w:rsidRPr="00720BCF">
        <w:rPr>
          <w:sz w:val="28"/>
          <w:szCs w:val="28"/>
        </w:rPr>
        <w:t>сельского поселения</w:t>
      </w:r>
      <w:r w:rsidRPr="00720BCF">
        <w:rPr>
          <w:sz w:val="28"/>
          <w:szCs w:val="28"/>
        </w:rPr>
        <w:t xml:space="preserve"> по адресу</w:t>
      </w:r>
      <w:r w:rsidR="005846A0" w:rsidRPr="00720BCF">
        <w:rPr>
          <w:sz w:val="28"/>
          <w:szCs w:val="28"/>
        </w:rPr>
        <w:t>:</w:t>
      </w:r>
      <w:r w:rsidRPr="00720BCF">
        <w:rPr>
          <w:sz w:val="28"/>
        </w:rPr>
        <w:t xml:space="preserve"> </w:t>
      </w:r>
      <w:hyperlink r:id="rId8" w:history="1">
        <w:r w:rsidRPr="00E73E60">
          <w:rPr>
            <w:rStyle w:val="a3"/>
            <w:sz w:val="28"/>
          </w:rPr>
          <w:t>http://</w:t>
        </w:r>
        <w:proofErr w:type="spellStart"/>
        <w:r w:rsidRPr="00E73E60">
          <w:rPr>
            <w:rStyle w:val="a3"/>
            <w:sz w:val="28"/>
            <w:lang w:val="en-US"/>
          </w:rPr>
          <w:t>taymeevo</w:t>
        </w:r>
        <w:proofErr w:type="spellEnd"/>
        <w:r w:rsidRPr="00E73E60">
          <w:rPr>
            <w:rStyle w:val="a3"/>
            <w:sz w:val="28"/>
          </w:rPr>
          <w:t>33</w:t>
        </w:r>
        <w:r w:rsidRPr="00E73E60">
          <w:rPr>
            <w:rStyle w:val="a3"/>
            <w:sz w:val="28"/>
            <w:lang w:val="en-US"/>
          </w:rPr>
          <w:t>sp</w:t>
        </w:r>
        <w:r w:rsidRPr="00E73E60">
          <w:rPr>
            <w:rStyle w:val="a3"/>
            <w:sz w:val="28"/>
          </w:rPr>
          <w:t>.</w:t>
        </w:r>
        <w:proofErr w:type="spellStart"/>
        <w:r w:rsidRPr="00E73E60">
          <w:rPr>
            <w:rStyle w:val="a3"/>
            <w:sz w:val="28"/>
          </w:rPr>
          <w:t>ru</w:t>
        </w:r>
        <w:proofErr w:type="spellEnd"/>
      </w:hyperlink>
      <w:r w:rsidRPr="00720BCF">
        <w:rPr>
          <w:sz w:val="28"/>
        </w:rPr>
        <w:t>.</w:t>
      </w:r>
    </w:p>
    <w:p w:rsidR="00487072" w:rsidRPr="00720BCF" w:rsidRDefault="00720BCF" w:rsidP="00720BCF">
      <w:pPr>
        <w:widowControl w:val="0"/>
        <w:tabs>
          <w:tab w:val="left" w:pos="56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20BCF">
        <w:rPr>
          <w:sz w:val="28"/>
          <w:szCs w:val="28"/>
        </w:rPr>
        <w:t xml:space="preserve"> </w:t>
      </w:r>
    </w:p>
    <w:p w:rsidR="00720BCF" w:rsidRPr="00720BCF" w:rsidRDefault="00720BCF" w:rsidP="00720BCF">
      <w:pPr>
        <w:widowControl w:val="0"/>
        <w:tabs>
          <w:tab w:val="left" w:pos="56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0BCF" w:rsidRPr="00720BCF" w:rsidRDefault="00720BCF" w:rsidP="00720BCF">
      <w:pPr>
        <w:widowControl w:val="0"/>
        <w:tabs>
          <w:tab w:val="left" w:pos="561"/>
        </w:tabs>
        <w:autoSpaceDE w:val="0"/>
        <w:autoSpaceDN w:val="0"/>
        <w:adjustRightInd w:val="0"/>
        <w:jc w:val="both"/>
        <w:rPr>
          <w:b/>
          <w:i/>
          <w:lang w:val="tt-RU"/>
        </w:rPr>
      </w:pPr>
      <w:r>
        <w:rPr>
          <w:sz w:val="28"/>
          <w:szCs w:val="28"/>
          <w:lang w:val="tt-RU"/>
        </w:rPr>
        <w:t>Глава сел</w:t>
      </w:r>
      <w:proofErr w:type="spellStart"/>
      <w:r>
        <w:rPr>
          <w:sz w:val="28"/>
          <w:szCs w:val="28"/>
        </w:rPr>
        <w:t>ь</w:t>
      </w:r>
      <w:proofErr w:type="spellEnd"/>
      <w:r>
        <w:rPr>
          <w:sz w:val="28"/>
          <w:szCs w:val="28"/>
          <w:lang w:val="tt-RU"/>
        </w:rPr>
        <w:t xml:space="preserve">ского поселения                                                            И.Г. Мингажев          </w:t>
      </w:r>
    </w:p>
    <w:sectPr w:rsidR="00720BCF" w:rsidRPr="00720BCF" w:rsidSect="00B909D0">
      <w:pgSz w:w="11906" w:h="16838"/>
      <w:pgMar w:top="902" w:right="567" w:bottom="90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15487"/>
    <w:multiLevelType w:val="hybridMultilevel"/>
    <w:tmpl w:val="C0F2B364"/>
    <w:lvl w:ilvl="0" w:tplc="93385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846A0"/>
    <w:rsid w:val="00090A6B"/>
    <w:rsid w:val="000A7532"/>
    <w:rsid w:val="00390140"/>
    <w:rsid w:val="003E5B2A"/>
    <w:rsid w:val="00487072"/>
    <w:rsid w:val="004A1FFD"/>
    <w:rsid w:val="004D3772"/>
    <w:rsid w:val="005846A0"/>
    <w:rsid w:val="005A13E3"/>
    <w:rsid w:val="00720BCF"/>
    <w:rsid w:val="009238B8"/>
    <w:rsid w:val="009C30DC"/>
    <w:rsid w:val="00A504D6"/>
    <w:rsid w:val="00E249A7"/>
    <w:rsid w:val="00F6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46A0"/>
    <w:pPr>
      <w:keepNext/>
      <w:widowControl w:val="0"/>
      <w:spacing w:before="280"/>
      <w:ind w:left="4320"/>
      <w:outlineLvl w:val="0"/>
    </w:pPr>
    <w:rPr>
      <w:b/>
      <w:sz w:val="2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5846A0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46A0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846A0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styleId="a3">
    <w:name w:val="Hyperlink"/>
    <w:rsid w:val="005846A0"/>
    <w:rPr>
      <w:color w:val="0000FF"/>
      <w:u w:val="single"/>
    </w:rPr>
  </w:style>
  <w:style w:type="paragraph" w:customStyle="1" w:styleId="ConsTitle">
    <w:name w:val="ConsTitle"/>
    <w:rsid w:val="005846A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rsid w:val="005846A0"/>
    <w:rPr>
      <w:rFonts w:ascii="Times New Roman" w:hAnsi="Times New Roman"/>
    </w:rPr>
  </w:style>
  <w:style w:type="character" w:customStyle="1" w:styleId="a4">
    <w:name w:val="Гипертекстовая ссылка"/>
    <w:rsid w:val="005846A0"/>
    <w:rPr>
      <w:b/>
      <w:bCs/>
      <w:color w:val="008000"/>
    </w:rPr>
  </w:style>
  <w:style w:type="character" w:customStyle="1" w:styleId="a5">
    <w:name w:val="Цветовое выделение"/>
    <w:rsid w:val="005846A0"/>
    <w:rPr>
      <w:b/>
      <w:color w:val="000080"/>
    </w:rPr>
  </w:style>
  <w:style w:type="paragraph" w:customStyle="1" w:styleId="s1">
    <w:name w:val="s_1"/>
    <w:basedOn w:val="a"/>
    <w:rsid w:val="005846A0"/>
    <w:pPr>
      <w:spacing w:before="100" w:beforeAutospacing="1" w:after="100" w:afterAutospacing="1"/>
    </w:pPr>
  </w:style>
  <w:style w:type="character" w:customStyle="1" w:styleId="s10">
    <w:name w:val="s_10"/>
    <w:rsid w:val="005846A0"/>
    <w:rPr>
      <w:rFonts w:cs="Times New Roman"/>
    </w:rPr>
  </w:style>
  <w:style w:type="paragraph" w:styleId="a6">
    <w:name w:val="No Spacing"/>
    <w:qFormat/>
    <w:rsid w:val="00E249A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46A0"/>
    <w:pPr>
      <w:keepNext/>
      <w:widowControl w:val="0"/>
      <w:spacing w:before="280"/>
      <w:ind w:left="4320"/>
      <w:outlineLvl w:val="0"/>
    </w:pPr>
    <w:rPr>
      <w:b/>
      <w:sz w:val="2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5846A0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46A0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846A0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styleId="a3">
    <w:name w:val="Hyperlink"/>
    <w:rsid w:val="005846A0"/>
    <w:rPr>
      <w:color w:val="0000FF"/>
      <w:u w:val="single"/>
    </w:rPr>
  </w:style>
  <w:style w:type="paragraph" w:customStyle="1" w:styleId="ConsTitle">
    <w:name w:val="ConsTitle"/>
    <w:rsid w:val="005846A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rsid w:val="005846A0"/>
    <w:rPr>
      <w:rFonts w:ascii="Times New Roman" w:hAnsi="Times New Roman"/>
    </w:rPr>
  </w:style>
  <w:style w:type="character" w:customStyle="1" w:styleId="a4">
    <w:name w:val="Гипертекстовая ссылка"/>
    <w:rsid w:val="005846A0"/>
    <w:rPr>
      <w:b/>
      <w:bCs/>
      <w:color w:val="008000"/>
    </w:rPr>
  </w:style>
  <w:style w:type="character" w:customStyle="1" w:styleId="a5">
    <w:name w:val="Цветовое выделение"/>
    <w:rsid w:val="005846A0"/>
    <w:rPr>
      <w:b/>
      <w:color w:val="000080"/>
    </w:rPr>
  </w:style>
  <w:style w:type="paragraph" w:customStyle="1" w:styleId="s1">
    <w:name w:val="s_1"/>
    <w:basedOn w:val="a"/>
    <w:rsid w:val="005846A0"/>
    <w:pPr>
      <w:spacing w:before="100" w:beforeAutospacing="1" w:after="100" w:afterAutospacing="1"/>
    </w:pPr>
  </w:style>
  <w:style w:type="character" w:customStyle="1" w:styleId="s10">
    <w:name w:val="s_10"/>
    <w:rsid w:val="005846A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ymeevo33sp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?id=12015118&amp;sub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?id=12025350&amp;sub=2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3878</Words>
  <Characters>22107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25934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10</cp:revision>
  <cp:lastPrinted>2019-05-15T09:25:00Z</cp:lastPrinted>
  <dcterms:created xsi:type="dcterms:W3CDTF">2019-03-19T11:04:00Z</dcterms:created>
  <dcterms:modified xsi:type="dcterms:W3CDTF">2019-05-15T09:36:00Z</dcterms:modified>
</cp:coreProperties>
</file>