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40" w:rsidRDefault="006E0B40" w:rsidP="006E0B40">
      <w:pPr>
        <w:pStyle w:val="31"/>
        <w:keepNext/>
        <w:jc w:val="right"/>
        <w:outlineLvl w:val="0"/>
        <w:rPr>
          <w:sz w:val="28"/>
          <w:szCs w:val="28"/>
        </w:rPr>
      </w:pPr>
    </w:p>
    <w:tbl>
      <w:tblPr>
        <w:tblW w:w="9720" w:type="dxa"/>
        <w:tblInd w:w="-252" w:type="dxa"/>
        <w:tblLook w:val="04A0"/>
      </w:tblPr>
      <w:tblGrid>
        <w:gridCol w:w="221"/>
        <w:gridCol w:w="9379"/>
        <w:gridCol w:w="222"/>
      </w:tblGrid>
      <w:tr w:rsidR="0011375A" w:rsidTr="00A524A0">
        <w:trPr>
          <w:trHeight w:val="1085"/>
        </w:trPr>
        <w:tc>
          <w:tcPr>
            <w:tcW w:w="4132" w:type="dxa"/>
          </w:tcPr>
          <w:p w:rsidR="0011375A" w:rsidRDefault="0011375A" w:rsidP="00A524A0">
            <w:pPr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1448" w:type="dxa"/>
            <w:vMerge w:val="restart"/>
            <w:hideMark/>
          </w:tcPr>
          <w:tbl>
            <w:tblPr>
              <w:tblpPr w:leftFromText="180" w:rightFromText="180" w:vertAnchor="text" w:horzAnchor="margin" w:tblpY="128"/>
              <w:tblW w:w="9720" w:type="dxa"/>
              <w:tblLook w:val="04A0"/>
            </w:tblPr>
            <w:tblGrid>
              <w:gridCol w:w="4132"/>
              <w:gridCol w:w="1448"/>
              <w:gridCol w:w="4140"/>
            </w:tblGrid>
            <w:tr w:rsidR="0011375A" w:rsidTr="00A524A0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11375A" w:rsidRDefault="0011375A" w:rsidP="00A524A0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БАШКОРТОСТАН РЕСПУБЛИКАҺЫ</w:t>
                  </w:r>
                </w:p>
                <w:p w:rsidR="0011375A" w:rsidRDefault="0011375A" w:rsidP="00A524A0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САЛАУАТ РАЙОНЫ </w:t>
                  </w:r>
                </w:p>
                <w:p w:rsidR="0011375A" w:rsidRDefault="0011375A" w:rsidP="00A524A0">
                  <w:pPr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МУНИЦИПАЛЬ РАЙОНЫНЫ</w:t>
                  </w:r>
                  <w:r>
                    <w:rPr>
                      <w:sz w:val="20"/>
                      <w:szCs w:val="20"/>
                      <w:lang w:val="tt-RU"/>
                    </w:rPr>
                    <w:t xml:space="preserve">Ң </w:t>
                  </w:r>
                </w:p>
                <w:p w:rsidR="0011375A" w:rsidRDefault="0011375A" w:rsidP="00A524A0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tt-RU"/>
                    </w:rPr>
                    <w:t xml:space="preserve">ТАЙМЫЙ АУЫЛ </w:t>
                  </w:r>
                  <w:r>
                    <w:rPr>
                      <w:sz w:val="20"/>
                      <w:szCs w:val="20"/>
                      <w:lang w:val="be-BY"/>
                    </w:rPr>
                    <w:t>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11375A" w:rsidRDefault="0011375A" w:rsidP="00A524A0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2" name="Рисунок 6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11375A" w:rsidRDefault="0011375A" w:rsidP="00A524A0">
                  <w:pPr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РЕСПУБЛИКА БАШКОРТОСТАН</w:t>
                  </w:r>
                </w:p>
                <w:p w:rsidR="0011375A" w:rsidRDefault="0011375A" w:rsidP="00A524A0">
                  <w:pPr>
                    <w:ind w:left="-20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>
                    <w:rPr>
                      <w:sz w:val="20"/>
                      <w:szCs w:val="20"/>
                    </w:rPr>
                    <w:t xml:space="preserve">СОВЕТ </w:t>
                  </w:r>
                  <w:r>
                    <w:rPr>
                      <w:sz w:val="20"/>
                      <w:szCs w:val="20"/>
                      <w:lang w:val="tt-RU"/>
                    </w:rPr>
                    <w:t>СЕЛ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  <w:lang w:val="tt-RU"/>
                    </w:rPr>
                    <w:t>СКОГО ПОСЕЛЕНИЯ</w:t>
                  </w:r>
                </w:p>
                <w:p w:rsidR="0011375A" w:rsidRDefault="0011375A" w:rsidP="00A524A0">
                  <w:pPr>
                    <w:ind w:left="-20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>
                    <w:rPr>
                      <w:sz w:val="20"/>
                      <w:szCs w:val="20"/>
                      <w:lang w:val="tt-RU"/>
                    </w:rPr>
                    <w:t>ТАЙМЕЕВСКИЙ СЕЛЬСОВЕТ</w:t>
                  </w:r>
                </w:p>
                <w:p w:rsidR="0011375A" w:rsidRDefault="0011375A" w:rsidP="00A524A0">
                  <w:pPr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МУНИЦИПАЛЬНОГО РАЙОНА</w:t>
                  </w:r>
                </w:p>
                <w:p w:rsidR="0011375A" w:rsidRDefault="0011375A" w:rsidP="00A524A0">
                  <w:pPr>
                    <w:spacing w:line="276" w:lineRule="auto"/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САЛАВАТСКИЙ РАЙОН</w:t>
                  </w:r>
                </w:p>
              </w:tc>
            </w:tr>
            <w:tr w:rsidR="0011375A" w:rsidTr="00A524A0">
              <w:tc>
                <w:tcPr>
                  <w:tcW w:w="4132" w:type="dxa"/>
                  <w:hideMark/>
                </w:tcPr>
                <w:p w:rsidR="0011375A" w:rsidRDefault="0011375A" w:rsidP="00A524A0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452484, Таймый ауылы, </w:t>
                  </w:r>
                  <w:r>
                    <w:rPr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sz w:val="20"/>
                      <w:szCs w:val="20"/>
                      <w:lang w:val="be-BY"/>
                    </w:rPr>
                    <w:t>ҙ</w:t>
                  </w:r>
                  <w:r>
                    <w:rPr>
                      <w:sz w:val="20"/>
                      <w:szCs w:val="20"/>
                      <w:lang w:val="tt-RU"/>
                    </w:rPr>
                    <w:t xml:space="preserve">әк </w:t>
                  </w:r>
                  <w:r>
                    <w:rPr>
                      <w:sz w:val="20"/>
                      <w:szCs w:val="20"/>
                      <w:lang w:val="be-BY"/>
                    </w:rPr>
                    <w:t xml:space="preserve"> урамы,</w:t>
                  </w:r>
                </w:p>
                <w:p w:rsidR="0011375A" w:rsidRDefault="0011375A" w:rsidP="00A524A0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 33 йорт </w:t>
                  </w:r>
                </w:p>
                <w:p w:rsidR="0011375A" w:rsidRDefault="0011375A" w:rsidP="00A524A0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375A" w:rsidRDefault="0011375A" w:rsidP="00A524A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11375A" w:rsidRDefault="0011375A" w:rsidP="00A524A0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452484, с.Таймеево, ул. Центральная, 33 </w:t>
                  </w:r>
                </w:p>
                <w:p w:rsidR="0011375A" w:rsidRDefault="0011375A" w:rsidP="00A524A0">
                  <w:pPr>
                    <w:spacing w:line="276" w:lineRule="auto"/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</w:tr>
          </w:tbl>
          <w:p w:rsidR="0011375A" w:rsidRDefault="0011375A" w:rsidP="00A524A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40" w:type="dxa"/>
          </w:tcPr>
          <w:p w:rsidR="0011375A" w:rsidRDefault="0011375A" w:rsidP="00A524A0">
            <w:pPr>
              <w:ind w:left="-20"/>
              <w:jc w:val="right"/>
              <w:rPr>
                <w:sz w:val="22"/>
                <w:szCs w:val="22"/>
                <w:lang w:val="tt-RU"/>
              </w:rPr>
            </w:pPr>
          </w:p>
        </w:tc>
      </w:tr>
      <w:tr w:rsidR="0011375A" w:rsidTr="00A524A0">
        <w:tc>
          <w:tcPr>
            <w:tcW w:w="4132" w:type="dxa"/>
          </w:tcPr>
          <w:p w:rsidR="0011375A" w:rsidRDefault="0011375A" w:rsidP="00A524A0">
            <w:pPr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1375A" w:rsidRDefault="0011375A" w:rsidP="00A524A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40" w:type="dxa"/>
          </w:tcPr>
          <w:p w:rsidR="0011375A" w:rsidRDefault="0011375A" w:rsidP="00A524A0">
            <w:pPr>
              <w:ind w:left="-20"/>
              <w:jc w:val="right"/>
              <w:rPr>
                <w:sz w:val="22"/>
                <w:szCs w:val="22"/>
                <w:lang w:val="tt-RU"/>
              </w:rPr>
            </w:pPr>
          </w:p>
        </w:tc>
      </w:tr>
    </w:tbl>
    <w:p w:rsidR="0011375A" w:rsidRDefault="0011375A" w:rsidP="0011375A">
      <w:pPr>
        <w:jc w:val="right"/>
        <w:rPr>
          <w:sz w:val="22"/>
          <w:szCs w:val="22"/>
        </w:rPr>
      </w:pPr>
      <w:r w:rsidRPr="00C82475">
        <w:pict>
          <v:line id="_x0000_s1026" style="position:absolute;left:0;text-align:left;z-index:251662336;mso-position-horizontal-relative:text;mso-position-vertical-relative:text" from="-27pt,4.7pt" to="477pt,4.7pt" strokeweight="4.5pt">
            <v:stroke linestyle="thickThin"/>
            <w10:wrap type="square"/>
          </v:line>
        </w:pict>
      </w:r>
    </w:p>
    <w:p w:rsidR="0011375A" w:rsidRDefault="0011375A" w:rsidP="0011375A">
      <w:pPr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>Одиннад</w:t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  <w:lang w:val="tt-RU"/>
        </w:rPr>
        <w:t xml:space="preserve">атое </w:t>
      </w:r>
      <w:r>
        <w:rPr>
          <w:sz w:val="28"/>
          <w:szCs w:val="28"/>
        </w:rPr>
        <w:t xml:space="preserve"> заседание четвертого созыва</w:t>
      </w:r>
    </w:p>
    <w:p w:rsidR="0011375A" w:rsidRDefault="0011375A" w:rsidP="0011375A">
      <w:pPr>
        <w:jc w:val="center"/>
        <w:rPr>
          <w:sz w:val="28"/>
          <w:szCs w:val="28"/>
        </w:rPr>
      </w:pPr>
    </w:p>
    <w:p w:rsidR="0011375A" w:rsidRDefault="0011375A" w:rsidP="001137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11375A" w:rsidRDefault="004F4D8F" w:rsidP="0011375A">
      <w:pPr>
        <w:jc w:val="center"/>
        <w:rPr>
          <w:sz w:val="28"/>
          <w:szCs w:val="28"/>
        </w:rPr>
      </w:pPr>
      <w:r>
        <w:rPr>
          <w:sz w:val="28"/>
          <w:szCs w:val="28"/>
        </w:rPr>
        <w:t>22 мая 2020</w:t>
      </w:r>
      <w:r w:rsidR="0011375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35</w:t>
      </w:r>
    </w:p>
    <w:p w:rsidR="0011375A" w:rsidRPr="0011375A" w:rsidRDefault="0011375A" w:rsidP="007B0BA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0BAF" w:rsidRPr="0011375A" w:rsidRDefault="007B0BAF" w:rsidP="007B0BA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</w:t>
      </w:r>
      <w:r w:rsidRPr="0011375A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proofErr w:type="spellStart"/>
      <w:r w:rsidR="0011375A" w:rsidRPr="0011375A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Pr="0011375A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</w:t>
      </w:r>
    </w:p>
    <w:p w:rsidR="009477F5" w:rsidRPr="009477F5" w:rsidRDefault="007B0BAF" w:rsidP="007B0BA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375A">
        <w:rPr>
          <w:rFonts w:ascii="Times New Roman" w:hAnsi="Times New Roman" w:cs="Times New Roman"/>
          <w:b w:val="0"/>
          <w:sz w:val="28"/>
          <w:szCs w:val="28"/>
        </w:rPr>
        <w:t xml:space="preserve">Республики Башкортостан от </w:t>
      </w:r>
      <w:r w:rsidR="0011375A" w:rsidRPr="0011375A">
        <w:rPr>
          <w:rFonts w:ascii="Times New Roman" w:hAnsi="Times New Roman" w:cs="Times New Roman"/>
          <w:b w:val="0"/>
          <w:sz w:val="28"/>
          <w:szCs w:val="28"/>
        </w:rPr>
        <w:t>29 ноября 2019 года №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477F5" w:rsidRPr="009477F5">
        <w:rPr>
          <w:rFonts w:ascii="Times New Roman" w:hAnsi="Times New Roman" w:cs="Times New Roman"/>
          <w:b w:val="0"/>
          <w:sz w:val="28"/>
          <w:szCs w:val="28"/>
        </w:rPr>
        <w:t>Об установлении налога на имущество физических лиц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E0B40" w:rsidRDefault="006E0B40" w:rsidP="009477F5">
      <w:pPr>
        <w:spacing w:line="317" w:lineRule="exact"/>
        <w:rPr>
          <w:color w:val="000000"/>
          <w:sz w:val="28"/>
          <w:szCs w:val="28"/>
        </w:rPr>
      </w:pPr>
    </w:p>
    <w:p w:rsidR="007B0BAF" w:rsidRPr="001F2C8E" w:rsidRDefault="007B0BAF" w:rsidP="009477F5">
      <w:pPr>
        <w:spacing w:line="317" w:lineRule="exact"/>
        <w:rPr>
          <w:color w:val="000000"/>
          <w:sz w:val="28"/>
          <w:szCs w:val="28"/>
        </w:rPr>
      </w:pPr>
    </w:p>
    <w:p w:rsidR="001750DC" w:rsidRPr="0011375A" w:rsidRDefault="001750DC" w:rsidP="001F2C8E">
      <w:pPr>
        <w:spacing w:line="317" w:lineRule="exact"/>
        <w:ind w:firstLine="708"/>
        <w:jc w:val="both"/>
        <w:rPr>
          <w:sz w:val="28"/>
          <w:szCs w:val="28"/>
        </w:rPr>
      </w:pPr>
      <w:proofErr w:type="gramStart"/>
      <w:r w:rsidRPr="00CC2683">
        <w:rPr>
          <w:color w:val="00000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частивторой</w:t>
      </w:r>
      <w:proofErr w:type="gramEnd"/>
      <w:r w:rsidRPr="00CC2683">
        <w:rPr>
          <w:color w:val="000000"/>
          <w:sz w:val="28"/>
          <w:szCs w:val="28"/>
        </w:rPr>
        <w:t xml:space="preserve"> </w:t>
      </w:r>
      <w:proofErr w:type="gramStart"/>
      <w:r w:rsidRPr="00CC2683">
        <w:rPr>
          <w:color w:val="000000"/>
          <w:sz w:val="28"/>
          <w:szCs w:val="28"/>
        </w:rPr>
        <w:t xml:space="preserve">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объектовналогообложения», руководствуясь </w:t>
      </w:r>
      <w:r w:rsidRPr="0011375A">
        <w:rPr>
          <w:color w:val="000000"/>
          <w:sz w:val="28"/>
          <w:szCs w:val="28"/>
        </w:rPr>
        <w:t>подпунктом 2 пункта 1 статьи 3 главы</w:t>
      </w:r>
      <w:r w:rsidR="0011375A" w:rsidRPr="0011375A">
        <w:rPr>
          <w:color w:val="000000"/>
          <w:sz w:val="28"/>
          <w:szCs w:val="28"/>
        </w:rPr>
        <w:t xml:space="preserve"> </w:t>
      </w:r>
      <w:r w:rsidRPr="0011375A">
        <w:rPr>
          <w:color w:val="000000"/>
          <w:sz w:val="28"/>
          <w:szCs w:val="28"/>
        </w:rPr>
        <w:t xml:space="preserve"> 2 Устава сельского поселения </w:t>
      </w:r>
      <w:proofErr w:type="spellStart"/>
      <w:r w:rsidR="0011375A" w:rsidRPr="0011375A">
        <w:rPr>
          <w:color w:val="000000"/>
          <w:sz w:val="28"/>
          <w:szCs w:val="28"/>
        </w:rPr>
        <w:t>Таймеевский</w:t>
      </w:r>
      <w:proofErr w:type="spellEnd"/>
      <w:r w:rsidRPr="0011375A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</w:t>
      </w:r>
      <w:proofErr w:type="spellStart"/>
      <w:r w:rsidRPr="0011375A">
        <w:rPr>
          <w:color w:val="000000"/>
          <w:sz w:val="28"/>
          <w:szCs w:val="28"/>
        </w:rPr>
        <w:t>БашкортостанСовета</w:t>
      </w:r>
      <w:proofErr w:type="spellEnd"/>
      <w:r w:rsidRPr="0011375A">
        <w:rPr>
          <w:color w:val="000000"/>
          <w:sz w:val="28"/>
          <w:szCs w:val="28"/>
        </w:rPr>
        <w:t xml:space="preserve"> сельского поселения</w:t>
      </w:r>
      <w:proofErr w:type="gramEnd"/>
      <w:r w:rsidRPr="0011375A">
        <w:rPr>
          <w:color w:val="000000"/>
          <w:sz w:val="28"/>
          <w:szCs w:val="28"/>
        </w:rPr>
        <w:t xml:space="preserve"> </w:t>
      </w:r>
      <w:proofErr w:type="spellStart"/>
      <w:r w:rsidR="0011375A" w:rsidRPr="0011375A">
        <w:rPr>
          <w:color w:val="000000"/>
          <w:sz w:val="28"/>
          <w:szCs w:val="28"/>
        </w:rPr>
        <w:t>Таймеевский</w:t>
      </w:r>
      <w:proofErr w:type="spellEnd"/>
      <w:r w:rsidRPr="0011375A">
        <w:rPr>
          <w:color w:val="000000"/>
          <w:sz w:val="28"/>
          <w:szCs w:val="28"/>
        </w:rPr>
        <w:t xml:space="preserve">  сельсовет муниципального района Салаватский район Республики Башкортостан</w:t>
      </w:r>
    </w:p>
    <w:p w:rsidR="001750DC" w:rsidRDefault="001750DC" w:rsidP="001750DC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75A"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EA49CA" w:rsidRDefault="00EA49CA" w:rsidP="00EA49CA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 подпункте 2.1 пункта 2 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решения Совета сельского поселения </w:t>
      </w:r>
      <w:proofErr w:type="spellStart"/>
      <w:r w:rsidR="0011375A">
        <w:rPr>
          <w:rFonts w:ascii="Times New Roman" w:hAnsi="Times New Roman" w:cs="Times New Roman"/>
          <w:b w:val="0"/>
          <w:bCs w:val="0"/>
          <w:sz w:val="28"/>
          <w:szCs w:val="28"/>
        </w:rPr>
        <w:t>Таймеевский</w:t>
      </w:r>
      <w:proofErr w:type="spellEnd"/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Салаватский ра</w:t>
      </w:r>
      <w:r w:rsidR="004F4D8F">
        <w:rPr>
          <w:rFonts w:ascii="Times New Roman" w:hAnsi="Times New Roman" w:cs="Times New Roman"/>
          <w:b w:val="0"/>
          <w:bCs w:val="0"/>
          <w:sz w:val="28"/>
          <w:szCs w:val="28"/>
        </w:rPr>
        <w:t>йон Республики Башкортостан от 29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.11.2019 г. № </w:t>
      </w:r>
      <w:r w:rsidR="004F4D8F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установлении налога на имущество физических лиц»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исключить словосочетание «дачного хозяйства»</w:t>
      </w:r>
      <w:r w:rsidR="003E07F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B4DBE" w:rsidRPr="003E07F5" w:rsidRDefault="00EA49CA" w:rsidP="003E07F5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Остальные пункты решения 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сельского поселения </w:t>
      </w:r>
      <w:proofErr w:type="spellStart"/>
      <w:r w:rsidR="0011375A">
        <w:rPr>
          <w:rFonts w:ascii="Times New Roman" w:hAnsi="Times New Roman" w:cs="Times New Roman"/>
          <w:b w:val="0"/>
          <w:bCs w:val="0"/>
          <w:sz w:val="28"/>
          <w:szCs w:val="28"/>
        </w:rPr>
        <w:t>Таймеевский</w:t>
      </w:r>
      <w:proofErr w:type="spellEnd"/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4F4D8F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.11.2019 г. № </w:t>
      </w:r>
      <w:r w:rsidR="004F4D8F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EA49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установлении налога на имущество физических лиц»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оставить без изменений.</w:t>
      </w:r>
    </w:p>
    <w:p w:rsidR="00D7561F" w:rsidRPr="00D7561F" w:rsidRDefault="00E4356F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D7561F" w:rsidRPr="00D7561F">
        <w:rPr>
          <w:bCs/>
          <w:sz w:val="28"/>
          <w:szCs w:val="28"/>
        </w:rPr>
        <w:t xml:space="preserve">. </w:t>
      </w:r>
      <w:r w:rsidR="007B0BAF">
        <w:rPr>
          <w:bCs/>
          <w:sz w:val="28"/>
          <w:szCs w:val="28"/>
        </w:rPr>
        <w:t xml:space="preserve">Изменения, изложенные в данном решении, распространяются на правоотношения, возникшие с 1 января 2020 года. </w:t>
      </w:r>
    </w:p>
    <w:p w:rsidR="006E0B40" w:rsidRPr="006E0B40" w:rsidRDefault="00E4356F" w:rsidP="006E0B40">
      <w:pPr>
        <w:pStyle w:val="11"/>
        <w:shd w:val="clear" w:color="auto" w:fill="auto"/>
        <w:spacing w:after="0" w:line="322" w:lineRule="exact"/>
        <w:ind w:left="20" w:right="40" w:firstLine="720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>4</w:t>
      </w:r>
      <w:r w:rsidR="00D7561F" w:rsidRPr="006E0B40">
        <w:rPr>
          <w:rFonts w:ascii="Times New Roman" w:hAnsi="Times New Roman"/>
          <w:bCs/>
          <w:sz w:val="28"/>
          <w:szCs w:val="28"/>
        </w:rPr>
        <w:t xml:space="preserve">. Настоящее решение подлежит обнародованию на информационном стенде в Администрации </w:t>
      </w:r>
      <w:r w:rsidR="00D7561F" w:rsidRPr="0011375A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="0011375A" w:rsidRPr="0011375A">
        <w:rPr>
          <w:rFonts w:ascii="Times New Roman" w:hAnsi="Times New Roman"/>
          <w:bCs/>
          <w:sz w:val="28"/>
          <w:szCs w:val="28"/>
        </w:rPr>
        <w:t>Таймеевский</w:t>
      </w:r>
      <w:proofErr w:type="spellEnd"/>
      <w:r w:rsidR="00D7561F" w:rsidRPr="0011375A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6E0B40" w:rsidRPr="0011375A">
        <w:rPr>
          <w:rFonts w:ascii="Times New Roman" w:hAnsi="Times New Roman"/>
          <w:sz w:val="28"/>
          <w:szCs w:val="28"/>
        </w:rPr>
        <w:t>с.</w:t>
      </w:r>
      <w:r w:rsidR="0011375A" w:rsidRPr="0011375A">
        <w:rPr>
          <w:rFonts w:ascii="Times New Roman" w:hAnsi="Times New Roman"/>
          <w:sz w:val="28"/>
          <w:szCs w:val="28"/>
        </w:rPr>
        <w:t xml:space="preserve"> Таймеево</w:t>
      </w:r>
      <w:r w:rsidR="006E0B40" w:rsidRPr="0011375A">
        <w:rPr>
          <w:rFonts w:ascii="Times New Roman" w:hAnsi="Times New Roman"/>
          <w:sz w:val="28"/>
          <w:szCs w:val="28"/>
        </w:rPr>
        <w:t>, ул.</w:t>
      </w:r>
      <w:r w:rsidR="0011375A" w:rsidRPr="001137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375A" w:rsidRPr="0011375A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6E0B40" w:rsidRPr="0011375A">
        <w:rPr>
          <w:rFonts w:ascii="Times New Roman" w:hAnsi="Times New Roman"/>
          <w:sz w:val="28"/>
          <w:szCs w:val="28"/>
        </w:rPr>
        <w:t xml:space="preserve">, д. </w:t>
      </w:r>
      <w:r w:rsidR="0011375A" w:rsidRPr="0011375A">
        <w:rPr>
          <w:rFonts w:ascii="Times New Roman" w:hAnsi="Times New Roman"/>
          <w:sz w:val="28"/>
          <w:szCs w:val="28"/>
        </w:rPr>
        <w:t xml:space="preserve">33 и </w:t>
      </w:r>
      <w:r w:rsidR="006E0B40" w:rsidRPr="0011375A">
        <w:rPr>
          <w:rFonts w:ascii="Times New Roman" w:hAnsi="Times New Roman"/>
          <w:sz w:val="28"/>
          <w:szCs w:val="28"/>
        </w:rPr>
        <w:t xml:space="preserve"> на официальном сайте Администрации сельского поселения </w:t>
      </w:r>
      <w:proofErr w:type="spellStart"/>
      <w:r w:rsidR="0011375A" w:rsidRPr="0011375A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="006E0B40" w:rsidRPr="0011375A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hyperlink r:id="rId6" w:history="1">
        <w:r w:rsidR="0011375A" w:rsidRPr="0011375A">
          <w:rPr>
            <w:rStyle w:val="af"/>
            <w:rFonts w:ascii="Times New Roman" w:hAnsi="Times New Roman"/>
            <w:sz w:val="28"/>
            <w:szCs w:val="28"/>
          </w:rPr>
          <w:t>http://</w:t>
        </w:r>
        <w:r w:rsidR="0011375A" w:rsidRPr="0011375A">
          <w:rPr>
            <w:rStyle w:val="af"/>
            <w:rFonts w:ascii="Times New Roman" w:hAnsi="Times New Roman"/>
            <w:sz w:val="28"/>
            <w:szCs w:val="28"/>
            <w:lang w:val="en-US"/>
          </w:rPr>
          <w:t>taymeevo</w:t>
        </w:r>
        <w:r w:rsidR="0011375A" w:rsidRPr="0011375A">
          <w:rPr>
            <w:rStyle w:val="af"/>
            <w:rFonts w:ascii="Times New Roman" w:hAnsi="Times New Roman"/>
            <w:sz w:val="28"/>
            <w:szCs w:val="28"/>
          </w:rPr>
          <w:t>33</w:t>
        </w:r>
        <w:r w:rsidR="0011375A" w:rsidRPr="0011375A">
          <w:rPr>
            <w:rStyle w:val="af"/>
            <w:rFonts w:ascii="Times New Roman" w:hAnsi="Times New Roman"/>
            <w:sz w:val="28"/>
            <w:szCs w:val="28"/>
            <w:lang w:val="en-US"/>
          </w:rPr>
          <w:t>sp</w:t>
        </w:r>
        <w:r w:rsidR="0011375A" w:rsidRPr="0011375A">
          <w:rPr>
            <w:rStyle w:val="af"/>
            <w:rFonts w:ascii="Times New Roman" w:hAnsi="Times New Roman"/>
            <w:sz w:val="28"/>
            <w:szCs w:val="28"/>
          </w:rPr>
          <w:t>.ru/</w:t>
        </w:r>
      </w:hyperlink>
      <w:r w:rsidR="006E0B40" w:rsidRPr="0011375A">
        <w:rPr>
          <w:rFonts w:ascii="Times New Roman" w:hAnsi="Times New Roman"/>
          <w:sz w:val="28"/>
          <w:szCs w:val="28"/>
        </w:rPr>
        <w:t>.</w:t>
      </w:r>
    </w:p>
    <w:p w:rsidR="00163AC2" w:rsidRDefault="00E4356F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7561F" w:rsidRPr="00D7561F">
        <w:rPr>
          <w:bCs/>
          <w:sz w:val="28"/>
          <w:szCs w:val="28"/>
        </w:rPr>
        <w:t xml:space="preserve">. Контроль исполнения данного решения возложить на постоянную комиссию по бюджету, налогам и вопросам </w:t>
      </w:r>
      <w:r w:rsidR="00D7561F" w:rsidRPr="0011375A">
        <w:rPr>
          <w:bCs/>
          <w:sz w:val="28"/>
          <w:szCs w:val="28"/>
        </w:rPr>
        <w:t xml:space="preserve">собственности Совета сельского поселения </w:t>
      </w:r>
      <w:proofErr w:type="spellStart"/>
      <w:r w:rsidR="0011375A" w:rsidRPr="0011375A">
        <w:rPr>
          <w:bCs/>
          <w:sz w:val="28"/>
          <w:szCs w:val="28"/>
        </w:rPr>
        <w:t>Таймеевский</w:t>
      </w:r>
      <w:proofErr w:type="spellEnd"/>
      <w:r w:rsidR="00D7561F" w:rsidRPr="0011375A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F2C8E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1F2C8E" w:rsidRDefault="006E0B40" w:rsidP="006E0B40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ab/>
      </w:r>
    </w:p>
    <w:p w:rsidR="006E0B40" w:rsidRPr="007A293A" w:rsidRDefault="006E0B40" w:rsidP="006E0B40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</w:p>
    <w:p w:rsidR="001750DC" w:rsidRPr="000771F9" w:rsidRDefault="00712FE2" w:rsidP="00606C83">
      <w:pPr>
        <w:pStyle w:val="3"/>
        <w:ind w:firstLine="0"/>
        <w:jc w:val="left"/>
        <w:rPr>
          <w:b/>
        </w:rPr>
      </w:pPr>
      <w:r w:rsidRPr="001F2C8E">
        <w:rPr>
          <w:bCs/>
        </w:rPr>
        <w:t xml:space="preserve">Глава сельского поселения                                       </w:t>
      </w:r>
      <w:r w:rsidR="0011375A">
        <w:rPr>
          <w:bCs/>
        </w:rPr>
        <w:t xml:space="preserve"> И.Г. </w:t>
      </w:r>
      <w:proofErr w:type="spellStart"/>
      <w:r w:rsidR="0011375A">
        <w:rPr>
          <w:bCs/>
        </w:rPr>
        <w:t>Мингажев</w:t>
      </w:r>
      <w:proofErr w:type="spellEnd"/>
    </w:p>
    <w:sectPr w:rsidR="001750DC" w:rsidRPr="000771F9" w:rsidSect="009F61A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E5898"/>
    <w:rsid w:val="0001793A"/>
    <w:rsid w:val="00022DAE"/>
    <w:rsid w:val="00045230"/>
    <w:rsid w:val="000751FE"/>
    <w:rsid w:val="000B4911"/>
    <w:rsid w:val="000D34AF"/>
    <w:rsid w:val="000E122E"/>
    <w:rsid w:val="000F05F4"/>
    <w:rsid w:val="000F4162"/>
    <w:rsid w:val="000F6D2F"/>
    <w:rsid w:val="0011375A"/>
    <w:rsid w:val="00133AC7"/>
    <w:rsid w:val="00143488"/>
    <w:rsid w:val="001633B2"/>
    <w:rsid w:val="00163AC2"/>
    <w:rsid w:val="00171585"/>
    <w:rsid w:val="001750DC"/>
    <w:rsid w:val="001751D0"/>
    <w:rsid w:val="00177E48"/>
    <w:rsid w:val="001A5D82"/>
    <w:rsid w:val="001C19BA"/>
    <w:rsid w:val="001D155F"/>
    <w:rsid w:val="001E40C3"/>
    <w:rsid w:val="001E5C3A"/>
    <w:rsid w:val="001F0C7D"/>
    <w:rsid w:val="001F2C8E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57B98"/>
    <w:rsid w:val="00273368"/>
    <w:rsid w:val="00290496"/>
    <w:rsid w:val="002A136E"/>
    <w:rsid w:val="002A614A"/>
    <w:rsid w:val="002A71EF"/>
    <w:rsid w:val="002B0213"/>
    <w:rsid w:val="002C0F11"/>
    <w:rsid w:val="002C2077"/>
    <w:rsid w:val="002C7702"/>
    <w:rsid w:val="0030027D"/>
    <w:rsid w:val="0030606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E07F5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A1B95"/>
    <w:rsid w:val="004C75AB"/>
    <w:rsid w:val="004C7B7D"/>
    <w:rsid w:val="004D04A3"/>
    <w:rsid w:val="004D1ED7"/>
    <w:rsid w:val="004F4D8F"/>
    <w:rsid w:val="005104D8"/>
    <w:rsid w:val="00513CD5"/>
    <w:rsid w:val="005224B4"/>
    <w:rsid w:val="00522620"/>
    <w:rsid w:val="0053322E"/>
    <w:rsid w:val="005355E9"/>
    <w:rsid w:val="00535A1B"/>
    <w:rsid w:val="0054137A"/>
    <w:rsid w:val="005556F8"/>
    <w:rsid w:val="0056272C"/>
    <w:rsid w:val="005854AF"/>
    <w:rsid w:val="00585841"/>
    <w:rsid w:val="00594F08"/>
    <w:rsid w:val="005D2A70"/>
    <w:rsid w:val="005F011A"/>
    <w:rsid w:val="005F6B2F"/>
    <w:rsid w:val="0060393A"/>
    <w:rsid w:val="00606C83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0B40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0D29"/>
    <w:rsid w:val="0077312D"/>
    <w:rsid w:val="00776024"/>
    <w:rsid w:val="007777BB"/>
    <w:rsid w:val="007832D1"/>
    <w:rsid w:val="007900E9"/>
    <w:rsid w:val="00791F91"/>
    <w:rsid w:val="007A0769"/>
    <w:rsid w:val="007B0BAF"/>
    <w:rsid w:val="007B1962"/>
    <w:rsid w:val="007C19C5"/>
    <w:rsid w:val="007C3980"/>
    <w:rsid w:val="007D516E"/>
    <w:rsid w:val="007D7B50"/>
    <w:rsid w:val="007F10E5"/>
    <w:rsid w:val="007F306C"/>
    <w:rsid w:val="00801118"/>
    <w:rsid w:val="00820E23"/>
    <w:rsid w:val="00825698"/>
    <w:rsid w:val="008302E7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477F5"/>
    <w:rsid w:val="009768B9"/>
    <w:rsid w:val="00976B79"/>
    <w:rsid w:val="00982CFB"/>
    <w:rsid w:val="00986908"/>
    <w:rsid w:val="009A1C5B"/>
    <w:rsid w:val="009B09E2"/>
    <w:rsid w:val="009B47D9"/>
    <w:rsid w:val="009B6375"/>
    <w:rsid w:val="009D54B5"/>
    <w:rsid w:val="009E42EB"/>
    <w:rsid w:val="009F2D26"/>
    <w:rsid w:val="009F61A1"/>
    <w:rsid w:val="00A05C40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979CC"/>
    <w:rsid w:val="00AA519A"/>
    <w:rsid w:val="00AD600C"/>
    <w:rsid w:val="00AE3DFD"/>
    <w:rsid w:val="00B05E70"/>
    <w:rsid w:val="00B12276"/>
    <w:rsid w:val="00B21246"/>
    <w:rsid w:val="00B22567"/>
    <w:rsid w:val="00B243A3"/>
    <w:rsid w:val="00B327A4"/>
    <w:rsid w:val="00B54DE1"/>
    <w:rsid w:val="00B56DBB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C04CAD"/>
    <w:rsid w:val="00C271ED"/>
    <w:rsid w:val="00C4386F"/>
    <w:rsid w:val="00C4770C"/>
    <w:rsid w:val="00C6360B"/>
    <w:rsid w:val="00C65636"/>
    <w:rsid w:val="00C66FFE"/>
    <w:rsid w:val="00C7668B"/>
    <w:rsid w:val="00C902E3"/>
    <w:rsid w:val="00C9192F"/>
    <w:rsid w:val="00CC64D7"/>
    <w:rsid w:val="00CE3D51"/>
    <w:rsid w:val="00CF3BED"/>
    <w:rsid w:val="00CF64A2"/>
    <w:rsid w:val="00D37BE1"/>
    <w:rsid w:val="00D67ACC"/>
    <w:rsid w:val="00D7561F"/>
    <w:rsid w:val="00D9426C"/>
    <w:rsid w:val="00DA3560"/>
    <w:rsid w:val="00DC0AC3"/>
    <w:rsid w:val="00DC435D"/>
    <w:rsid w:val="00DD2D62"/>
    <w:rsid w:val="00DD6727"/>
    <w:rsid w:val="00DE76AF"/>
    <w:rsid w:val="00DF5200"/>
    <w:rsid w:val="00E17187"/>
    <w:rsid w:val="00E17F93"/>
    <w:rsid w:val="00E362EA"/>
    <w:rsid w:val="00E365D9"/>
    <w:rsid w:val="00E3670F"/>
    <w:rsid w:val="00E42733"/>
    <w:rsid w:val="00E4356F"/>
    <w:rsid w:val="00E74FAD"/>
    <w:rsid w:val="00E83A91"/>
    <w:rsid w:val="00E84E33"/>
    <w:rsid w:val="00E96BFD"/>
    <w:rsid w:val="00EA49CA"/>
    <w:rsid w:val="00EB430A"/>
    <w:rsid w:val="00EB5929"/>
    <w:rsid w:val="00EC3287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3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6E0B4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E0B40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  <w:style w:type="character" w:styleId="af">
    <w:name w:val="Hyperlink"/>
    <w:rsid w:val="006E0B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3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6E0B4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E0B40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  <w:style w:type="character" w:styleId="af">
    <w:name w:val="Hyperlink"/>
    <w:rsid w:val="006E0B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ymeevo33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2020-05-22T05:57:00Z</cp:lastPrinted>
  <dcterms:created xsi:type="dcterms:W3CDTF">2020-05-22T10:05:00Z</dcterms:created>
  <dcterms:modified xsi:type="dcterms:W3CDTF">2020-05-22T10:05:00Z</dcterms:modified>
</cp:coreProperties>
</file>