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252" w:type="dxa"/>
        <w:tblLook w:val="04A0"/>
      </w:tblPr>
      <w:tblGrid>
        <w:gridCol w:w="221"/>
        <w:gridCol w:w="9380"/>
        <w:gridCol w:w="222"/>
      </w:tblGrid>
      <w:tr w:rsidR="00CC0759" w:rsidRPr="00CC0759" w:rsidTr="00A83384">
        <w:trPr>
          <w:trHeight w:val="1085"/>
        </w:trPr>
        <w:tc>
          <w:tcPr>
            <w:tcW w:w="221" w:type="dxa"/>
          </w:tcPr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9380" w:type="dxa"/>
            <w:vMerge w:val="restart"/>
            <w:hideMark/>
          </w:tcPr>
          <w:tbl>
            <w:tblPr>
              <w:tblpPr w:leftFromText="180" w:rightFromText="180" w:vertAnchor="text" w:horzAnchor="margin" w:tblpY="128"/>
              <w:tblW w:w="9720" w:type="dxa"/>
              <w:tblLook w:val="04A0"/>
            </w:tblPr>
            <w:tblGrid>
              <w:gridCol w:w="4132"/>
              <w:gridCol w:w="1448"/>
              <w:gridCol w:w="4140"/>
            </w:tblGrid>
            <w:tr w:rsidR="00CC0759" w:rsidRPr="00CC0759" w:rsidTr="00A83384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БАШКОРТОСТАН РЕСПУБЛИКАҺЫ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САЛАУАТ РАЙОНЫ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МУНИЦИПАЛЬ РАЙОНЫНЫ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Ң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ТАЙМЫЙ АУЫЛ 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759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2" name="Рисунок 6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БАШКОРТОСТАН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СОВЕТ 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СЕЛ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Ь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СКОГО ПОСЕЛЕНИЯ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ТАЙМЕЕВСКИЙ СЕЛЬСОВЕТ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МУНИЦИПАЛЬНОГО РАЙОНА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САЛАВАТСКИЙ РАЙОН</w:t>
                  </w:r>
                </w:p>
              </w:tc>
            </w:tr>
            <w:tr w:rsidR="00CC0759" w:rsidRPr="00CC0759" w:rsidTr="00A83384">
              <w:tc>
                <w:tcPr>
                  <w:tcW w:w="4132" w:type="dxa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 xml:space="preserve">452484, Таймый ауылы, 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Y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ҙ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әк </w:t>
                  </w: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 xml:space="preserve"> урамы,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33 йорт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452484, с.Таймеево, ул. Центральная, 33</w:t>
                  </w:r>
                </w:p>
                <w:p w:rsidR="00CC0759" w:rsidRPr="00CC0759" w:rsidRDefault="00CC0759" w:rsidP="00CC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759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</w:tr>
          </w:tbl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CC0759" w:rsidRPr="00CC0759" w:rsidTr="00A83384">
        <w:tc>
          <w:tcPr>
            <w:tcW w:w="221" w:type="dxa"/>
          </w:tcPr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CC0759" w:rsidRPr="00CC0759" w:rsidRDefault="00CC0759" w:rsidP="00CC0759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</w:tbl>
    <w:p w:rsidR="001208E1" w:rsidRDefault="001208E1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759" w:rsidRPr="00CC0759" w:rsidRDefault="00511B2A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1B2A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58240" from="-27pt,4.7pt" to="477pt,4.7pt" strokeweight="4.5pt">
            <v:stroke linestyle="thickThin"/>
            <w10:wrap type="square"/>
          </v:line>
        </w:pict>
      </w:r>
      <w:r w:rsidR="00CC0759" w:rsidRPr="00CC0759">
        <w:rPr>
          <w:rFonts w:ascii="Times New Roman" w:hAnsi="Times New Roman" w:cs="Times New Roman"/>
          <w:sz w:val="28"/>
          <w:szCs w:val="28"/>
        </w:rPr>
        <w:t>Седьмое заседание четвертого созыва</w:t>
      </w:r>
    </w:p>
    <w:p w:rsidR="001208E1" w:rsidRDefault="001208E1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759" w:rsidRDefault="00CC0759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0759">
        <w:rPr>
          <w:rFonts w:ascii="Times New Roman" w:hAnsi="Times New Roman" w:cs="Times New Roman"/>
          <w:sz w:val="28"/>
          <w:szCs w:val="28"/>
        </w:rPr>
        <w:t>РЕШЕНИЕ</w:t>
      </w:r>
    </w:p>
    <w:p w:rsidR="00CC0759" w:rsidRDefault="00CC0759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0759">
        <w:rPr>
          <w:rFonts w:ascii="Times New Roman" w:hAnsi="Times New Roman" w:cs="Times New Roman"/>
          <w:sz w:val="28"/>
          <w:szCs w:val="28"/>
        </w:rPr>
        <w:t>17 января 2020 года № 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208E1" w:rsidRDefault="001208E1" w:rsidP="00CC0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759" w:rsidRDefault="00CC0759" w:rsidP="00CC075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правил содержания сельскохозяйственных животных в личных подсобных хозяйствах, крестьянски</w:t>
      </w:r>
      <w:proofErr w:type="gramStart"/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>х(</w:t>
      </w:r>
      <w:proofErr w:type="gramEnd"/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фермерских) хозяйствах, индивидуальными предпринимателями, юридическими лицами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</w:p>
    <w:p w:rsidR="00CC0759" w:rsidRPr="00CC0759" w:rsidRDefault="00CC0759" w:rsidP="00CC075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07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94618" w:rsidRDefault="00CC0759" w:rsidP="00CC075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075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 06.10.2003 № 131-ФЗ «Об общих принципах организации местного самоуправл</w:t>
      </w:r>
      <w:r w:rsidR="00FA61C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ния в Российской Федерации», Закон Республики Башкортостан от 30.05.2011 № 404-з «Об упорядочении выпаса и прогона сельскохозяйственных животных на территории Республики Башкортостан» и в соответствии с Кодексом Республики Башкортостан от 23.06.2011 №413-з «Об административных правонарушениях», </w:t>
      </w:r>
      <w:r w:rsidR="00994618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C0759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 </w:t>
      </w:r>
      <w:proofErr w:type="gramEnd"/>
    </w:p>
    <w:p w:rsidR="00CC0759" w:rsidRPr="00CC0759" w:rsidRDefault="00994618" w:rsidP="00CC075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C0759" w:rsidRPr="00994618" w:rsidRDefault="00CC0759" w:rsidP="00CC075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759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C0759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прилагаемы</w:t>
      </w:r>
      <w:r w:rsidR="00FA61C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C07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>правила содержания сельскохозяйственных животных в личных подсобных хозяйствах, крестьянски</w:t>
      </w:r>
      <w:proofErr w:type="gramStart"/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>х(</w:t>
      </w:r>
      <w:proofErr w:type="gramEnd"/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фермерских) хозяйствах, индивидуальными предпринимателями, юридическими лицами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</w:p>
    <w:p w:rsidR="001208E1" w:rsidRPr="001208E1" w:rsidRDefault="001208E1" w:rsidP="001208E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208E1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1208E1">
        <w:rPr>
          <w:rFonts w:ascii="Times New Roman" w:hAnsi="Times New Roman" w:cs="Times New Roman"/>
          <w:sz w:val="28"/>
          <w:szCs w:val="28"/>
        </w:rPr>
        <w:t xml:space="preserve"> Отменить решение Совета сельского поселения  </w:t>
      </w:r>
      <w:proofErr w:type="spellStart"/>
      <w:r w:rsidRPr="001208E1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1208E1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1208E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208E1">
        <w:rPr>
          <w:rFonts w:ascii="Times New Roman" w:hAnsi="Times New Roman" w:cs="Times New Roman"/>
          <w:sz w:val="28"/>
          <w:szCs w:val="28"/>
        </w:rPr>
        <w:t xml:space="preserve"> район Республики   Башкортостан </w:t>
      </w:r>
      <w:proofErr w:type="spellStart"/>
      <w:proofErr w:type="gramStart"/>
      <w:r w:rsidRPr="001208E1">
        <w:rPr>
          <w:rFonts w:ascii="Times New Roman" w:hAnsi="Times New Roman" w:cs="Times New Roman"/>
          <w:sz w:val="28"/>
          <w:szCs w:val="28"/>
        </w:rPr>
        <w:t>Башкортостан</w:t>
      </w:r>
      <w:proofErr w:type="spellEnd"/>
      <w:proofErr w:type="gramEnd"/>
      <w:r w:rsidRPr="001208E1">
        <w:rPr>
          <w:rFonts w:ascii="Times New Roman" w:hAnsi="Times New Roman" w:cs="Times New Roman"/>
          <w:sz w:val="28"/>
          <w:szCs w:val="28"/>
        </w:rPr>
        <w:t xml:space="preserve">   от</w:t>
      </w:r>
      <w:r w:rsidRPr="00120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8E1">
        <w:rPr>
          <w:rFonts w:ascii="Times New Roman" w:hAnsi="Times New Roman" w:cs="Times New Roman"/>
          <w:sz w:val="28"/>
          <w:szCs w:val="28"/>
        </w:rPr>
        <w:t>04 октября</w:t>
      </w:r>
      <w:r w:rsidRPr="00120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8E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2011 года № 23 «</w:t>
      </w:r>
      <w:r w:rsidRPr="001208E1">
        <w:rPr>
          <w:rFonts w:ascii="Times New Roman" w:hAnsi="Times New Roman" w:cs="Times New Roman"/>
          <w:sz w:val="28"/>
          <w:szCs w:val="28"/>
        </w:rPr>
        <w:t xml:space="preserve">О правилах содержания, выпаса и прогона сельскохозяйственных животных на территории населенных пунктов сельского поселения  </w:t>
      </w:r>
      <w:proofErr w:type="spellStart"/>
      <w:r w:rsidRPr="001208E1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1208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208E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208E1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8E1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1208E1">
        <w:rPr>
          <w:rStyle w:val="a5"/>
          <w:rFonts w:ascii="Times New Roman" w:hAnsi="Times New Roman" w:cs="Times New Roman"/>
          <w:b w:val="0"/>
          <w:sz w:val="28"/>
          <w:szCs w:val="28"/>
        </w:rPr>
        <w:t>»</w:t>
      </w:r>
    </w:p>
    <w:p w:rsidR="00CC0759" w:rsidRPr="00CC0759" w:rsidRDefault="001208E1" w:rsidP="00CC0759">
      <w:pPr>
        <w:widowControl w:val="0"/>
        <w:autoSpaceDE w:val="0"/>
        <w:autoSpaceDN w:val="0"/>
        <w:adjustRightInd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.Обнародовать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информационном стенде </w:t>
      </w: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CC0759"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lastRenderedPageBreak/>
        <w:t>Салаватский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район, с. </w:t>
      </w:r>
      <w:r w:rsidR="00FA61C9">
        <w:rPr>
          <w:rFonts w:ascii="Times New Roman" w:eastAsia="Times New Roman" w:hAnsi="Times New Roman" w:cs="Times New Roman"/>
          <w:sz w:val="28"/>
          <w:szCs w:val="28"/>
        </w:rPr>
        <w:t>Таймеево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,  ул. Центральная, д. </w:t>
      </w:r>
      <w:r w:rsidR="00FA61C9">
        <w:rPr>
          <w:rFonts w:ascii="Times New Roman" w:eastAsia="Times New Roman" w:hAnsi="Times New Roman" w:cs="Times New Roman"/>
          <w:sz w:val="28"/>
          <w:szCs w:val="28"/>
        </w:rPr>
        <w:t>33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Администрации сельского поселения </w:t>
      </w:r>
      <w:proofErr w:type="spellStart"/>
      <w:r w:rsidR="00CC0759"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hyperlink r:id="rId6" w:history="1">
        <w:r w:rsidR="00FA61C9" w:rsidRPr="00FA544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FA61C9" w:rsidRPr="00FA544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FA61C9" w:rsidRPr="00FA544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taymeevo</w:t>
        </w:r>
        <w:proofErr w:type="spellEnd"/>
        <w:r w:rsidR="00FA61C9" w:rsidRPr="00FA5447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</w:rPr>
          <w:t>33sp.ru</w:t>
        </w:r>
      </w:hyperlink>
    </w:p>
    <w:p w:rsidR="00CC0759" w:rsidRPr="00CC0759" w:rsidRDefault="00994618" w:rsidP="00CC0759">
      <w:pPr>
        <w:widowControl w:val="0"/>
        <w:autoSpaceDE w:val="0"/>
        <w:autoSpaceDN w:val="0"/>
        <w:spacing w:after="0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 Настоящее решение 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>вступает в силу с момента подписания.</w:t>
      </w:r>
    </w:p>
    <w:p w:rsidR="00CC0759" w:rsidRPr="00CC0759" w:rsidRDefault="00CC0759" w:rsidP="00CC0759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07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5.</w:t>
      </w:r>
      <w:proofErr w:type="gramStart"/>
      <w:r w:rsidRPr="00CC0759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C07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</w:t>
      </w:r>
      <w:r w:rsidR="009946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 </w:t>
      </w:r>
      <w:r w:rsidRPr="00CC07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оставляю за собой.</w:t>
      </w:r>
    </w:p>
    <w:p w:rsidR="001208E1" w:rsidRDefault="00CC0759" w:rsidP="00CC0759">
      <w:pPr>
        <w:widowControl w:val="0"/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C0759" w:rsidRPr="00CC0759" w:rsidRDefault="00CC0759" w:rsidP="00CC0759">
      <w:pPr>
        <w:widowControl w:val="0"/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Глава сельского поселения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Мингажев</w:t>
      </w:r>
      <w:proofErr w:type="spellEnd"/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08E1" w:rsidRDefault="001208E1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C0759" w:rsidRPr="00CC0759" w:rsidRDefault="00CC0759" w:rsidP="00CC0759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ПРАВИЛА</w:t>
      </w:r>
      <w:r w:rsidRPr="00CC0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СОДЕРЖАНИЯ СЕЛЬСКОХОЗЯЙСТВЕННЫХ ЖИВОТНЫХ В ЛИЧНЫХ ПОДСОБНЫХ ХОЗЯЙСТВАХ,   КРЕСТЬЯНСКИХ (ФЕРМЕРСКИХ) ХОЗЯЙСТВАХ,</w:t>
      </w:r>
      <w:r w:rsidR="001208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C0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ИНДИВИДУАЛЬНЫМИ ПРЕДПРИНИМАТЕЛЯМИ, ЮРИДИЧЕСКИМИ ЛИЦАМИ НА ТЕРРИТОРИИ</w:t>
      </w:r>
      <w:r w:rsidRPr="00CC0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 xml:space="preserve">СЕЛЬСКОГО ПОСЕЛЕНИЯ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ТАЙМЕЕВСКИЙ</w:t>
      </w:r>
      <w:r w:rsidRPr="00CC0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СЕЛЬСОВЕТ</w:t>
      </w:r>
    </w:p>
    <w:p w:rsidR="00CC0759" w:rsidRPr="00CC0759" w:rsidRDefault="00CC0759" w:rsidP="00CC0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Общие положения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Настоящие Правила содержания сельскохозяйственных животных в личных подсобных хозяйствах, крестьянских (фермерских) хозяйствах, индивидуальными предпринимателями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(далее - Правила) разработаны в соответствии с Законом Российской Федерации от 14.05.1993 N 4979-1 "О ветеринарии", Федеральным законом от 07.07.2003 N 112-ФЗ "О личном подсобном хозяйстве ",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СНиП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2.07.01-89* Градостроительство.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Планировка и застройка городских и сельских поселений, утвержденными постановлением Госстроя СССР от 16.05.1989 N 78, Правилами проведения дезинфекции и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дезинвазии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объектов государственного ветеринарного надзора, утвержденными Министерством сельского хозяйства Российской Федерации 15.07.2002 N 13-5-2/0525, Ветеринарно-санитарными правилами сбора, утилизации и уничтожения биологических отходов, утвержденными Минсельхозпродом РФ 04.12.1995 N 13-7-2/469, Правилами ветеринарного осмотра убойных животных и ветеринарно-санитарной экспертизы мяса и мясных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продуктов, утвержденными Минсельхозом СССР 27.12.1983, а также иными правовыми актами в сфере обеспечения санитарно-эпидемиологического благополучия и ветеринарии.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Настоящие Правила применяются для содержания сельскохозяйственных животных в границах населенных пунктов в личных подсобных хозяйствах граждан, крестьянских (фермерских) хозяйствах, индивидуальными предпринимателями, содержащими сельскохозяйственных животных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сельсовет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которым животные принадлежат на праве собственности или ином вещном праве (далее - Владельцы животных).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содержании сельскохозяйственных животных за границами населенных пунктов, а также для крестьянских (фермерских) хозяйств и индивидуальных предпринимателей, занимающихся разведением сельскохозяйственных животных для промышленной переработки и реализации, действуют соответствующие правила для сельскохозяйственных предприятий.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 Настоящие Правила устанавливают права и обязанности Владельцев, основные требования к комплексу организационно-хозяйственных, зоотехнических, профилактических, противоэпизоотических, ветеринарно-санитарных мероприятий, соблюдение и выполнение которых должно обеспечить полноценное содержание сельскохозяйственных животных Владельцами, а также получение качественной продукции животного происхождения, предупреждение и ликвидацию заразных и незаразных болезней, в том числе общих для человека и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1.4. Положения настоящих Правил обязательны для исполнения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всеми физическими и юридическими лицами, содержащими сельскохозяйственных животных.</w:t>
      </w:r>
    </w:p>
    <w:p w:rsidR="00CC0759" w:rsidRPr="00CC0759" w:rsidRDefault="00CC0759" w:rsidP="00CC0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Основные понятия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настоящих Правилах используются следующие понятия: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2.1.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Сельскохозяйственные животные (далее - животные) - домашние животные, содержащиеся человеком для получения продуктов питания (мясо, молоко, жир, яйца), сырья производства (шерсть, щетина, кожа, кости, пух, перья), выполняющие транспортные и рабочие функции, выведенные при помощи селекции, то есть отбора желаемых качеств и характеристик представителей дикой природы, издревле отловленных и прирученных птиц и зверей.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понятие сельскохозяйственные животные входят различные породы птиц, зверей, рыб и насекомых, содержащихся в специализированных нежилых помещениях (стойло, загон, сарай, конюшня, свинарник, коровник, крольчатник, клетка, вольер, животноводческое помещение, ферма, питомник, хлев, скотный двор, заводь, пруд, рыборазводня, птичник, пасека и т.п.) лишь с целью получения продуктов жизнедеятельности от представителей разводимых животных.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 Содержание и разведение животных - 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2.3. Условия содержания животных - совокупность оптимальных условий эксплуатации животных: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зоогигиеничных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помещений, обеспечивающих благоприятный микроклимат; безвредных для здоровья животных машин и механизмов, применяемых при их обслуживании; целесообразного формирования групп животных по численности, полу и возрасту, обеспечения животных в достаточном количестве едой и водой.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2.4. Идентификационный номер животного - уникальный цифровой код, присвоенный животному один раз в жизни, зафиксированный на носителе идентификационного номера и в регистре (базе учетных данных)_____________, не повторяющийся в пределах вида, популяции, породы, территории ___________.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2.5. Владелец животного - физическое или юридическое лицо, которое имеет в собственности или ином вещном праве сельскохозяйственное животное.</w:t>
      </w:r>
    </w:p>
    <w:p w:rsidR="00CC0759" w:rsidRPr="00CC0759" w:rsidRDefault="00CC0759" w:rsidP="00CC0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Регистрация животных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3.1. По заявлению Владельца животных работниками государственной ветеринарной службы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проводится регистрация животного (лошадей, крупного и мелкого рогатого скота, свиней,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ослов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верблюдов) согласно 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требованиям ветеринарных правил, в течение двух месяцев с момента их рождения 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или 30 дней с момента их приобретения, перемены места их нахождения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Владельцы племенного поголовья животных, подлежащих регистрации, обязаны вести внутрихозяйственный учет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Регистрация животных в учреждениях государственной ветеринарной службы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осуществляется путем записи в журнале присвоенных животным идентификационных номеров на безвозмездной основе.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журнале регистрации животных содержатся следующие основные сведения: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фамилия, имя, отчество, адрес, дата рождения гражданина, осуществляющего ведение крестьянского (фермерского) хозяйства, личного подсобного хозяйства, фамилия, имя, отчество, адрес индивидуального предпринимателя;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сведения о животных (вид животного, пол, кличка (идентификационный номер), возраст, масть, порода);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данные ветеринарного сопроводительного документа, полученного на приобретаемых животных;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данные о проведенных лечебно-профилактических и лабораторно-диагностических мероприятиях.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3.2. Крупный рогатый скот, лошади, свиньи, овцы и козы,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ослы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верблюды с двухмесячного возраста должны быть зарегистрированы (идентифицированы) Владельцем животных путем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биркования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вживления электронного чипа. В случае невозможности идентификации животных силами Владельца животных, данная процедура производится работниками государственного учреждения ветеринарии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на платной основе за счет Владельца животного в соответствии с прейскурантами, утвержденными в установленном порядке.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Идентификационный номер должен сохраняться на протяжении всей жизни животного и обеспечивать возможность его прочтения.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3.3. Для снятия животного с инвентарным номером с регистрации Владелец животных информирует государственное учреждение ветеринарии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о выбытии животного (продажа, пропажа, гибель, передача другому лицу).</w:t>
      </w:r>
    </w:p>
    <w:p w:rsidR="00CC0759" w:rsidRPr="00CC0759" w:rsidRDefault="00CC0759" w:rsidP="00CC07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Порядок и условия содержания животных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 Обязательным условием содержания животных в хозяйствах всех форм собственности является соблюдение зоогигиенических, санитарно-гигиенических, ветеринарно-санитарных правил и норм, общепринятых принципов гуманного отношения к животным, а также недопущение неблагоприятного физического, санитарного и психологического воздействия на человека со стороны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4.2.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здоровья, нормального роста и развития.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4.3. Строительство хозяйственных построек для содержания и разведения животных необходимо производить с соблюдением градостроительных, строительных, экологических, зоогигиенических, санитарно-гигиенических, противопожарных и иных правил и нормативов. В личных подсобных хозяйствах граждан расстояния от помещений и выгулов (вольеров, навесов, загонов) для содержания и разведения животных до окон жилых помещений и кухонь должны быть не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менее указанных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таблице 1.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Расстояния от помещений (сооружений) для содержания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разведения животных до объектов жилой застройки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3"/>
        <w:gridCol w:w="799"/>
        <w:gridCol w:w="1346"/>
        <w:gridCol w:w="1026"/>
        <w:gridCol w:w="1399"/>
        <w:gridCol w:w="672"/>
        <w:gridCol w:w="855"/>
        <w:gridCol w:w="1315"/>
      </w:tblGrid>
      <w:tr w:rsidR="00CC0759" w:rsidRPr="00CC0759" w:rsidTr="00A833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разрыв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Поголовье (голов)</w:t>
            </w:r>
          </w:p>
        </w:tc>
      </w:tr>
      <w:tr w:rsidR="00CC0759" w:rsidRPr="00CC0759" w:rsidTr="00A83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Коровы, бычки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Кролики-матки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Нутрии, песцы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8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</w:t>
            </w:r>
          </w:p>
        </w:tc>
      </w:tr>
    </w:tbl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хозяйств с содержанием животных (свинарники, коровники, питомники, конюшни, зверофермы) от 50 голов и выше санитарно-защитная зона составляет 50 м. Возможно сокращение нормативного разрыва до 8 - 10 м по согласованию с соседями.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соответствии с постановлением Главного государственного санитарного врача РФ от 25.09.2007 N 74 (в редакции от 09.09.2010) "О введении в действие новой редакции санитарно-эпидемиологических правил и нормативов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2.2.1/2.1.1.1200-03 "Санитарно-защитные зоны и санитарная классификация предприятий, сооружений и иных объектов" при содержании сельскохозяйственных (продуктивных) животных в крестьянских (фермерских) хозяйствах, у индивидуальных предпринимателей за чертой населенных пунктов санитарно-защитная зона от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животноводческих строений до жилого сектора (черты населенного пункта) должна составлять не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менее указанной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таблице 2.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 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1"/>
        <w:gridCol w:w="1537"/>
        <w:gridCol w:w="1520"/>
        <w:gridCol w:w="670"/>
        <w:gridCol w:w="1422"/>
        <w:gridCol w:w="1387"/>
        <w:gridCol w:w="1498"/>
      </w:tblGrid>
      <w:tr w:rsidR="00CC0759" w:rsidRPr="00CC0759" w:rsidTr="00A833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</w:t>
            </w: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й разрыв не менее, метров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Поголовье, голов</w:t>
            </w:r>
          </w:p>
        </w:tc>
      </w:tr>
      <w:tr w:rsidR="00CC0759" w:rsidRPr="00CC0759" w:rsidTr="00A83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пушные звери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свиноводческие комплексы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комплексы крупного рогатого скота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птицефабрики более 400 тыс. кур-несушек и более 3 </w:t>
            </w:r>
            <w:proofErr w:type="spellStart"/>
            <w:proofErr w:type="gramStart"/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spellEnd"/>
            <w:proofErr w:type="gramEnd"/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бройлеров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фермы до 12 тыс.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фермы от 1,2 до 2 тыс. коров и до 6000 скотомест для молодняка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фермы от 100 до 400 тыс. кур-несушек и от 1 до 3 </w:t>
            </w:r>
            <w:proofErr w:type="spellStart"/>
            <w:proofErr w:type="gramStart"/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spellEnd"/>
            <w:proofErr w:type="gramEnd"/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бройлеров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звероводческие фермы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фермы менее 1,2 тыс. голов (всех специализаций)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фермы от 5 до 30 тыс.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коневодческие фермы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фермы до 100 тыс. кур-несушек и до 1 млн. бройлеров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100 голов</w:t>
            </w:r>
          </w:p>
        </w:tc>
      </w:tr>
      <w:tr w:rsidR="00CC0759" w:rsidRPr="00CC0759" w:rsidTr="00A83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59" w:rsidRPr="00CC0759" w:rsidRDefault="00CC0759" w:rsidP="00A83384">
            <w:pPr>
              <w:spacing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50 голов</w:t>
            </w:r>
          </w:p>
        </w:tc>
      </w:tr>
    </w:tbl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животных в зоне многоэтажной жилой застройки не допускается.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 Владельцы животных в целях предупреждения болезней обязаны обеспечить оптимальные условия содержания животных и чистоту на всех животноводческих объектах: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территория перед животноводческими объектами должна быть огорожена для недопущения проникновения на территорию домашних и диких животных, посторонних людей и транспорта;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помещения животноводческих объектов должны быть обеспечены водой, электроэнергией, оборудованы отстойниками для обеззараживания сточных вод и навоза;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внутренние поверхности помещений (стены, перегородки, потолки) животноводческих объектов должны быть доступны для очистки, мойки, дезинфекции;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полы животноводческих объектов должны обладать достаточной прочностью, малой теплопроводностью, стойкостью к стокам и дезинфицирующим веществам;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помещения животноводческих объектов должны быть оборудованы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выгульные площадки животноводческих объектов должны быть огорожены;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 входом в помещение для содержания животных на подворьях для дезинфекции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обуви необходимо оборудовать дезинфекционные коврики по ширине прохода, которые регулярно следует заполнять дезинфицирующими растворами. Должно быть оборудовано место для мойки и дезинфекции рук, оснащенное средствами личной гигиены, а также емкостями с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дезраствором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обеззараживания инвентаря;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обслуживающий персонал необходимо обеспечить сменной одеждой, обувью, которые запрещается выносить за территорию содержания животных;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 качестве подстилочного материала использовать опилки, древесные стружки, соломенную резку и другие аналогичные материалы. При смене каждой партии животных подстилку удаляют, проводят тщательную механическую очистку и дезинфекцию помещения;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использовать и хранить корма для животных только при наличии документов, подтверждающих качество и безопасность, выданных аккредитованными органами по сертификации.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4.5. Не допускается содержание животных в жилых помещениях, на территории домовладения, границы которого непосредственно прилегают к общественным местам (детским садам, школам, паркам, спортивным учреждениям, медицинским организациям и т.д.).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4.6. Нахождение животных за пределами животноводческих объектов без надзора запрещено.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4.7. Владельцы животных не должны допускать загрязнение навозом и пометом дворов и окружающей территории.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4.8. В случае невозможности использования на участке всего объема навоза и помета Владелец животных обязан обеспечить его вывоз в специально отведенное место.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4.9. Дезинфекция животноводческих объектов организуется их Владельцами за свой счет и проводится в соответствии с Правилами проведения дезинфекции и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дезинвазии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объектов государственного ветеринарного надзора, утвержденными Министерством сельского хозяйства Российской Федерации 15.07.2002, N 13-5-2/0525. Дезинсекция и дератизация животноводческих объектов организуется их Владельцами в соответствии с санитарно-гигиеническими правилами и нормами.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4.10. Комплектование хозяйств допускается только здоровыми животными из благополучной в ветеринарно-санитарном отношении территории.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4.11. Владельцы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свинопоголовья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обязаны обеспечить их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безвыгульное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содержание в закрытом помещении или под навесами, исключающее конта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 с др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угими животными и птицами, а также доступ посторонних лиц.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4.12.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Комплектование подсобных свиноводческих хозяйств допускается только здоровыми свиньями из источников (специализированных свиноводческих предприятий, хозяйств, организаций, ферм), благополучных в ветеринарно-санитарном отношении, в соответствии с требованиями Правил определения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зоосанитарного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статуса свиноводческих хозяйств, а также организаций, осуществляющих убой свиней, переработку и хранение продукции свиноводства, утвержденных приказом Минсельхоза России от 23.07.2010 N 258 (зарегистрировано в Минюсте России 12.11.2010 N 18944).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4.13. Владельцам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свинопоголовья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запрещено использовать в корм и скармливать свиньям пищевые отходы, не подвергнутые тепловой обработке свыше 72 градусов C в течение 30 минут, продукты от больных животных, продовольственное сырье и фураж из неблагополучных по заразным болезням животных пунктов.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4.14. Животные, завозимые в хозяйство или вывозимые из него, подлежат обязательной постановке на карантин под надзором государственной ветеринарной службы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 в соответствии с ветеринарными правилами.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4.15. Животные в обязательном порядке подлежат диагностическим исследованиям, вакцинации, противопаразитарным обработкам в соответствии с планом противоэпизоотических мероприятий государственной ветеринарной службы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Салаватскийрайон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4.16. Не допускается содержание животных в жилых домах квартирного, гостиничного типа и общежитиях, а также гаражах и других неприспособленных помещениях и сооружениях.</w:t>
      </w:r>
    </w:p>
    <w:p w:rsidR="00CC0759" w:rsidRPr="00CC0759" w:rsidRDefault="00CC0759" w:rsidP="00CC07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Обязанности и права Владельцев животных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Владельцы животных обязаны: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5.1. При наличии или приобретении животных (лошадей, крупного и мелкого рогатого скота, свиней,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ослов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верблюдов) обязательно провести их регистрацию в учреждениях государственной ветеринарной службы, а при отсутствии идентификационного номера у животного осуществить его идентификацию и следить за сохранностью указанного номера.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5.1.1. Владельцы животных, подлежащих регистрации (идентификации), но не осуществившие данную работу на день вступления в силу настоящих Правил, должны зарегистрировать (идентифицировать) принадлежащих им животных в течение трех месяцев со дня вступления в силу настоящих Правил.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5.2. Продажу, сдачу на убой, другие перемещения животных проводить по согласованию с государственной ветеринарной службой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 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 и навоза, не допускать загрязнения окружающей природной среды отходами животноводства и продуктами их жизнедеятельности.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5.5. Систематически вести наблюдение за состоянием здоровья сельскохозяйственных животных, контролировать их поведение. В случаях отклонения от физиологических норм следует обращаться к ветеринарным специалистам.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5.6. Гуманно обращаться с животными.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5.7. Обеспечивать животных кормами и водой, безопасными для их здоровья, в количестве, необходимом для нормального жизнеобеспечения с учетом их биологических и физиологических особенностей.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5.8. В обязательном порядке предоставлять специалистам в области ветеринарии по их требованию сельскохозяйственных животных для проведения ветеринарного осмотра, диагностических, профилактических и лечебных обработок, а также исследований и вакцинаций.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5.9. Немедленно извещать специалистов государственной ветеринарной службы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 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всех случаях внезапного падежа или одновременного массового заболевания животных, а также об их необычном поведении.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5.10. До прибытия специалистов в области ветеринарии принять меры по изоляции животных, подозреваемых в заболевании.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5.11. В течение 30 дней перед вывозом и после поступления животных в хозяйство соблюдать условия их карантина с целью проведения ветеринарных исследований и обработок.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5.12. Выполнять указания и предписания должностных лиц государственной ветеринарной службы о проведении мероприятий по профилактике и борьбе с болезнями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5.13. Осуществлять торговлю животными и продуктами животноводства в специально отведенных местах: на специализированных площадях рынков при наличии соответствующих ветеринарных сопроводительных документов.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5.14. Владельцы животных при совместном содержании различных видов скота и птицы в одном помещении обязаны обеспечить их изолированное содержание в отдельных секциях с разделением животных по видам и возрастным группам.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Владельцы животных имеют право: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5.15. Получать у ветеринарных специалистов государственных и негосударственных учреждений и организаций, органов местного самоуправления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необходимую информацию о порядке содержания животных и проведения ветеринарных мероприятий.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5.16. На проведение бесплатных противоэпизоотических мероприятий согласно утвержденному плану государственной ветеринарной службы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 либо при угрозе возникновения, возникновении или ликвидации опасных заразных болезней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5.17. Страховать животных на случай гибели или вынужденного убоя в связи с болезнью.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5.18. Производить выпас животных при условии соблюдения настоящих Правил.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5.19. На приобретение, отчуждение (в том числе продажу, дарение, мену) и перемещение животных с соблюдением порядка, предусмотренного настоящими Правилами и законодательством Российской Федерации.</w:t>
      </w:r>
    </w:p>
    <w:p w:rsidR="00CC0759" w:rsidRPr="00CC0759" w:rsidRDefault="00CC0759" w:rsidP="00CC07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Выпас животных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6.1. Выпас животных осуществляется индивидуально Владельцем животных либо в общественном стаде под наблюдением Владельца животных или по его поручению иного лица (пастуха). Каждый Владелец животных лично сопровождает и сдает утром и принимает вечером своих животных от пастуха.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Выпас животных организованными стадами разрешается на пастбищах.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Выпас лошадей допускается лишь в их стреноженном состоянии.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6.2. В случае невозможности организации выпаса животных в стаде или под наблюдением Владельца животных он обязан обеспечить стойловое содержание животных.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6.3. Разрешается свободный выпас животных на огороженной территории владельца земельного участка.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6.4. Выпас животных должен исключать: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возможности выхода животных на сельскохозяйственные угодья, на территории учреждений и организаций независимо от их организационно-правовой формы и формы 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собственности, а также на территории больниц, школ, детских садов, стадионов, спортивных и детских площадок, парков, скверов, мест захоронений, автомобильных дорог;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возможность потравы посевов, сенокосных угодий, уничтожения и (или) порчи урожая сельскохозяйственных культур, насаждений граждан, сельскохозяйственных организаций, крестьянско-фермерских хозяйств;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уничтожение или порчу имущества, ограждений участков граждан и организаций любой формы собственности.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6.5. Запрещается: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выпас животных в зоне санитарной охраны источников водоснабжения;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выпас животных в общественных местах, в границах прибрежных защитных полос и полосы отвода автомобильной дороги (за исключением случаев, предусмотренных законодательством);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выпас и прогон животных без присмотра;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водопой и купание животных у водопроводных колонок и в других местах общественного пользования.</w:t>
      </w:r>
    </w:p>
    <w:p w:rsidR="00CC0759" w:rsidRPr="00CC0759" w:rsidRDefault="00CC0759" w:rsidP="00CC07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Убой животных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7.1. Убой животных и птицы с целью дальнейшей реализации должен производиться на убойных пунктах, под контролем специалистов государственной ветеринарной службы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7.2. Убой животных в не предназначенных для этого местах запрещен.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7.3. Животные, отправляемые для убоя, подлежат обязательному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предубойному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ветеринарному осмотру с выборочной термометрией по усмотрению ветеринарного врача (фельдшера); на них составляют опись с указанием вида животного и номера бирки.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7.4. В случаях неадекватного поведения, внезапной гибели или вынужденного убоя животного Владелец животных обязан незамедлительно обратиться в государственную ветеринарную службу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  для установления диагноза и определения направления и условий использования мяса и продуктов убоя, утилизации или уничтожения биологических отходов.</w:t>
      </w:r>
    </w:p>
    <w:p w:rsidR="00CC0759" w:rsidRPr="00CC0759" w:rsidRDefault="00CC0759" w:rsidP="00CC07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Контроль и обеспечение соблюдения настоящих Правил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Контроль соблюдения настоящих Правил осуществляют специально уполномоченные специалисты Управления ветеринарии,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сельсовет, административной комиссии МР </w:t>
      </w:r>
      <w:proofErr w:type="spell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Салаватский</w:t>
      </w:r>
      <w:proofErr w:type="spellEnd"/>
      <w:r w:rsidR="001208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район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Вышеназванные права и обязанности не являются исчерпывающими, они могут быть дополнены нормативными правовыми актами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CC0759" w:rsidRPr="00CC0759" w:rsidRDefault="00CC0759" w:rsidP="00CC075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Ответственность за нарушение настоящих Правил</w:t>
      </w:r>
    </w:p>
    <w:p w:rsidR="00CC0759" w:rsidRPr="00CC0759" w:rsidRDefault="00CC0759" w:rsidP="00CC0759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случаях ненадлежащего содержания животных, жестокого обращения с ними, несоблюдения положений настоящих Правил нарушители несут ответственность, предусмотренную административным, гражданским и уголовным законодательством Российской Федерации 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Таймеевский</w:t>
      </w:r>
      <w:proofErr w:type="spellEnd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proofErr w:type="gramStart"/>
      <w:r w:rsidRPr="00CC0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CC0759" w:rsidRPr="00CC0759" w:rsidRDefault="00CC0759" w:rsidP="00CC07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0759" w:rsidRPr="00CC0759" w:rsidRDefault="00CC0759" w:rsidP="00CC07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0759" w:rsidRPr="00CC0759" w:rsidRDefault="00CC0759" w:rsidP="00CC07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3EFB" w:rsidRPr="00CC0759" w:rsidRDefault="00743EFB" w:rsidP="00CC07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43EFB" w:rsidRPr="00CC0759" w:rsidSect="0051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244"/>
    <w:multiLevelType w:val="multilevel"/>
    <w:tmpl w:val="C35C1C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936C8"/>
    <w:multiLevelType w:val="multilevel"/>
    <w:tmpl w:val="8D7092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C6D11"/>
    <w:multiLevelType w:val="multilevel"/>
    <w:tmpl w:val="F258B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407EA"/>
    <w:multiLevelType w:val="multilevel"/>
    <w:tmpl w:val="95268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E1FAB"/>
    <w:multiLevelType w:val="multilevel"/>
    <w:tmpl w:val="46467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94F78"/>
    <w:multiLevelType w:val="multilevel"/>
    <w:tmpl w:val="0C743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8E043C"/>
    <w:multiLevelType w:val="multilevel"/>
    <w:tmpl w:val="DADA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D4CAA"/>
    <w:multiLevelType w:val="multilevel"/>
    <w:tmpl w:val="D5A823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B1A50"/>
    <w:multiLevelType w:val="multilevel"/>
    <w:tmpl w:val="6C72DA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759"/>
    <w:rsid w:val="001208E1"/>
    <w:rsid w:val="00511B2A"/>
    <w:rsid w:val="00743EFB"/>
    <w:rsid w:val="00994618"/>
    <w:rsid w:val="00CC0759"/>
    <w:rsid w:val="00FA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7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0759"/>
    <w:rPr>
      <w:color w:val="0000FF"/>
      <w:u w:val="single"/>
    </w:rPr>
  </w:style>
  <w:style w:type="character" w:styleId="a5">
    <w:name w:val="Strong"/>
    <w:basedOn w:val="a0"/>
    <w:qFormat/>
    <w:rsid w:val="001208E1"/>
    <w:rPr>
      <w:b/>
      <w:bCs/>
    </w:rPr>
  </w:style>
  <w:style w:type="paragraph" w:customStyle="1" w:styleId="a6">
    <w:name w:val="Знак"/>
    <w:basedOn w:val="a"/>
    <w:autoRedefine/>
    <w:rsid w:val="001208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ymeevo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3776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2020-02-20T09:32:00Z</cp:lastPrinted>
  <dcterms:created xsi:type="dcterms:W3CDTF">2020-02-20T08:56:00Z</dcterms:created>
  <dcterms:modified xsi:type="dcterms:W3CDTF">2020-12-26T06:04:00Z</dcterms:modified>
</cp:coreProperties>
</file>